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FDB" w:rsidRPr="004029C1" w:rsidRDefault="004029C1" w:rsidP="004029C1">
      <w:pPr>
        <w:spacing w:after="120" w:line="240" w:lineRule="auto"/>
        <w:ind w:left="283"/>
        <w:jc w:val="right"/>
        <w:rPr>
          <w:rFonts w:ascii="Calibri" w:eastAsia="Calibri" w:hAnsi="Calibri" w:cs="Calibri"/>
          <w:kern w:val="0"/>
          <w14:ligatures w14:val="none"/>
        </w:rPr>
      </w:pPr>
      <w:r w:rsidRPr="004029C1">
        <w:rPr>
          <w:rFonts w:ascii="Calibri" w:eastAsia="Calibri" w:hAnsi="Calibri" w:cs="Calibri"/>
          <w:kern w:val="0"/>
          <w14:ligatures w14:val="none"/>
        </w:rPr>
        <w:t xml:space="preserve">Załącznik nr </w:t>
      </w:r>
      <w:r>
        <w:rPr>
          <w:rFonts w:ascii="Calibri" w:eastAsia="Calibri" w:hAnsi="Calibri" w:cs="Calibri"/>
          <w:kern w:val="0"/>
          <w14:ligatures w14:val="none"/>
        </w:rPr>
        <w:t>5</w:t>
      </w:r>
      <w:r w:rsidRPr="004029C1">
        <w:rPr>
          <w:rFonts w:ascii="Calibri" w:eastAsia="Calibri" w:hAnsi="Calibri" w:cs="Calibri"/>
          <w:kern w:val="0"/>
          <w14:ligatures w14:val="none"/>
        </w:rPr>
        <w:t xml:space="preserve"> do Zapytania ofertowego</w:t>
      </w:r>
    </w:p>
    <w:p w:rsidR="004029C1" w:rsidRPr="004029C1" w:rsidRDefault="004029C1" w:rsidP="004029C1">
      <w:pPr>
        <w:spacing w:after="0" w:line="240" w:lineRule="auto"/>
        <w:jc w:val="center"/>
        <w:rPr>
          <w:rFonts w:ascii="Calibri" w:eastAsia="Calibri" w:hAnsi="Calibri" w:cs="Calibri"/>
          <w:kern w:val="0"/>
          <w14:ligatures w14:val="none"/>
        </w:rPr>
      </w:pPr>
      <w:r w:rsidRPr="004029C1">
        <w:rPr>
          <w:rFonts w:ascii="Calibri" w:eastAsia="Calibri" w:hAnsi="Calibri" w:cs="Calibri"/>
          <w:b/>
          <w:kern w:val="0"/>
          <w14:ligatures w14:val="none"/>
        </w:rPr>
        <w:t>UMOWA nr …… / 202</w:t>
      </w:r>
      <w:r w:rsidR="0050471C">
        <w:rPr>
          <w:rFonts w:ascii="Calibri" w:eastAsia="Calibri" w:hAnsi="Calibri" w:cs="Calibri"/>
          <w:b/>
          <w:kern w:val="0"/>
          <w14:ligatures w14:val="none"/>
        </w:rPr>
        <w:t>6</w:t>
      </w:r>
      <w:bookmarkStart w:id="0" w:name="_GoBack"/>
      <w:bookmarkEnd w:id="0"/>
      <w:r w:rsidRPr="004029C1">
        <w:rPr>
          <w:rFonts w:ascii="Calibri" w:eastAsia="Calibri" w:hAnsi="Calibri" w:cs="Calibri"/>
          <w:b/>
          <w:kern w:val="0"/>
          <w14:ligatures w14:val="none"/>
        </w:rPr>
        <w:t xml:space="preserve"> (projekt)</w:t>
      </w:r>
    </w:p>
    <w:p w:rsidR="004029C1" w:rsidRPr="004029C1" w:rsidRDefault="004029C1" w:rsidP="004029C1">
      <w:pPr>
        <w:spacing w:after="0" w:line="240" w:lineRule="auto"/>
        <w:jc w:val="center"/>
        <w:rPr>
          <w:rFonts w:ascii="Calibri" w:eastAsia="Calibri" w:hAnsi="Calibri" w:cs="Calibri"/>
          <w:b/>
          <w:kern w:val="0"/>
          <w14:ligatures w14:val="none"/>
        </w:rPr>
      </w:pPr>
      <w:r w:rsidRPr="004029C1">
        <w:rPr>
          <w:rFonts w:ascii="Calibri" w:eastAsia="Calibri" w:hAnsi="Calibri" w:cs="Calibri"/>
          <w:b/>
          <w:kern w:val="0"/>
          <w14:ligatures w14:val="none"/>
        </w:rPr>
        <w:t xml:space="preserve"> </w:t>
      </w:r>
    </w:p>
    <w:p w:rsidR="004029C1" w:rsidRPr="004029C1" w:rsidRDefault="004029C1" w:rsidP="004029C1">
      <w:pPr>
        <w:spacing w:after="0" w:line="240" w:lineRule="auto"/>
        <w:jc w:val="both"/>
        <w:rPr>
          <w:rFonts w:ascii="Calibri" w:eastAsia="Calibri" w:hAnsi="Calibri" w:cs="Calibri"/>
          <w:kern w:val="0"/>
          <w14:ligatures w14:val="none"/>
        </w:rPr>
      </w:pPr>
      <w:r w:rsidRPr="004029C1">
        <w:rPr>
          <w:rFonts w:ascii="Calibri" w:eastAsia="Calibri" w:hAnsi="Calibri" w:cs="Calibri"/>
          <w:kern w:val="0"/>
          <w14:ligatures w14:val="none"/>
        </w:rPr>
        <w:t xml:space="preserve">zawarta w dniu ……………………………….. w Ornecie pomiędzy: </w:t>
      </w:r>
    </w:p>
    <w:p w:rsidR="004029C1" w:rsidRPr="004029C1" w:rsidRDefault="004029C1" w:rsidP="004029C1">
      <w:pPr>
        <w:spacing w:after="0" w:line="240" w:lineRule="auto"/>
        <w:jc w:val="both"/>
        <w:rPr>
          <w:rFonts w:ascii="Calibri" w:eastAsia="Calibri" w:hAnsi="Calibri" w:cs="Calibri"/>
          <w:kern w:val="0"/>
          <w14:ligatures w14:val="none"/>
        </w:rPr>
      </w:pPr>
      <w:r w:rsidRPr="004029C1">
        <w:rPr>
          <w:rFonts w:ascii="Calibri" w:eastAsia="Calibri" w:hAnsi="Calibri" w:cs="Calibri"/>
          <w:kern w:val="0"/>
          <w14:ligatures w14:val="none"/>
        </w:rPr>
        <w:t xml:space="preserve">Powiatowym Centrum Pomocy Rodzinie w Lidzbarku Warmińskim z siedzibą w Ornecie, z siedzibą </w:t>
      </w:r>
    </w:p>
    <w:p w:rsidR="004029C1" w:rsidRPr="004029C1" w:rsidRDefault="004029C1" w:rsidP="004029C1">
      <w:pPr>
        <w:spacing w:after="0" w:line="240" w:lineRule="auto"/>
        <w:jc w:val="both"/>
        <w:rPr>
          <w:rFonts w:ascii="Calibri" w:eastAsia="Calibri" w:hAnsi="Calibri" w:cs="Calibri"/>
          <w:kern w:val="0"/>
          <w14:ligatures w14:val="none"/>
        </w:rPr>
      </w:pPr>
      <w:r w:rsidRPr="004029C1">
        <w:rPr>
          <w:rFonts w:ascii="Calibri" w:eastAsia="Calibri" w:hAnsi="Calibri" w:cs="Calibri"/>
          <w:kern w:val="0"/>
          <w14:ligatures w14:val="none"/>
        </w:rPr>
        <w:t xml:space="preserve">ul. Dworcowa 4, 11-130 Orneta, NIP 7431652018, REGON 510831137, </w:t>
      </w:r>
    </w:p>
    <w:p w:rsidR="004029C1" w:rsidRPr="004029C1" w:rsidRDefault="004029C1" w:rsidP="004029C1">
      <w:pPr>
        <w:spacing w:after="0" w:line="240" w:lineRule="auto"/>
        <w:jc w:val="both"/>
        <w:rPr>
          <w:rFonts w:ascii="Calibri" w:eastAsia="Calibri" w:hAnsi="Calibri" w:cs="Calibri"/>
          <w:kern w:val="0"/>
          <w14:ligatures w14:val="none"/>
        </w:rPr>
      </w:pPr>
      <w:r w:rsidRPr="004029C1">
        <w:rPr>
          <w:rFonts w:ascii="Calibri" w:eastAsia="Calibri" w:hAnsi="Calibri" w:cs="Calibri"/>
          <w:kern w:val="0"/>
          <w14:ligatures w14:val="none"/>
        </w:rPr>
        <w:t xml:space="preserve">reprezentowanym przez Panią Alicję Grodowską – Dyrektor Powiatowego Centrum Pomocy Rodzinie </w:t>
      </w:r>
    </w:p>
    <w:p w:rsidR="004029C1" w:rsidRPr="004029C1" w:rsidRDefault="004029C1" w:rsidP="004029C1">
      <w:pPr>
        <w:spacing w:after="0" w:line="240" w:lineRule="auto"/>
        <w:jc w:val="both"/>
        <w:rPr>
          <w:rFonts w:ascii="Calibri" w:eastAsia="Calibri" w:hAnsi="Calibri" w:cs="Calibri"/>
          <w:kern w:val="0"/>
          <w:sz w:val="16"/>
          <w:szCs w:val="16"/>
          <w14:ligatures w14:val="none"/>
        </w:rPr>
      </w:pPr>
      <w:r w:rsidRPr="004029C1">
        <w:rPr>
          <w:rFonts w:ascii="Calibri" w:eastAsia="Calibri" w:hAnsi="Calibri" w:cs="Calibri"/>
          <w:kern w:val="0"/>
          <w14:ligatures w14:val="none"/>
        </w:rPr>
        <w:t xml:space="preserve">w Lidzbarku Warmińskim z siedzibą w Ornecie przy kontrasygnacie Głównego Księgowego </w:t>
      </w:r>
      <w:r w:rsidRPr="004029C1">
        <w:rPr>
          <w:rFonts w:ascii="Calibri" w:eastAsia="Calibri" w:hAnsi="Calibri" w:cs="Calibri"/>
          <w:kern w:val="0"/>
          <w14:ligatures w14:val="none"/>
        </w:rPr>
        <w:br/>
        <w:t>Pani Małgorzaty Szukiewicz zwanym dalej „Zamawiającym”</w:t>
      </w:r>
    </w:p>
    <w:p w:rsidR="004029C1" w:rsidRPr="004029C1" w:rsidRDefault="004029C1" w:rsidP="004029C1">
      <w:pPr>
        <w:spacing w:after="0" w:line="240" w:lineRule="auto"/>
        <w:jc w:val="both"/>
        <w:rPr>
          <w:rFonts w:ascii="Calibri" w:eastAsia="Calibri" w:hAnsi="Calibri" w:cs="Calibri"/>
          <w:kern w:val="0"/>
          <w14:ligatures w14:val="none"/>
        </w:rPr>
      </w:pPr>
      <w:r w:rsidRPr="004029C1">
        <w:rPr>
          <w:rFonts w:ascii="Calibri" w:eastAsia="Calibri" w:hAnsi="Calibri" w:cs="Calibri"/>
          <w:kern w:val="0"/>
          <w14:ligatures w14:val="none"/>
        </w:rPr>
        <w:t>a</w:t>
      </w:r>
    </w:p>
    <w:p w:rsidR="004029C1" w:rsidRPr="004029C1" w:rsidRDefault="004029C1" w:rsidP="004029C1">
      <w:pPr>
        <w:spacing w:after="0" w:line="240" w:lineRule="auto"/>
        <w:rPr>
          <w:rFonts w:ascii="Calibri" w:eastAsia="Calibri" w:hAnsi="Calibri" w:cs="Calibri"/>
          <w:kern w:val="0"/>
          <w14:ligatures w14:val="none"/>
        </w:rPr>
      </w:pPr>
      <w:r w:rsidRPr="004029C1">
        <w:rPr>
          <w:rFonts w:ascii="Calibri" w:eastAsia="Calibri" w:hAnsi="Calibri" w:cs="Calibri"/>
          <w:kern w:val="0"/>
          <w14:ligatures w14:val="none"/>
        </w:rPr>
        <w:t xml:space="preserve">………………………………………………………………………………………… z siedzibą ………………..……..………………………, NIP: ………..…… REGON: ………………., </w:t>
      </w:r>
    </w:p>
    <w:p w:rsidR="004029C1" w:rsidRPr="004029C1" w:rsidRDefault="004029C1" w:rsidP="004029C1">
      <w:pPr>
        <w:spacing w:after="0" w:line="240" w:lineRule="auto"/>
        <w:rPr>
          <w:rFonts w:ascii="Calibri" w:eastAsia="Calibri" w:hAnsi="Calibri" w:cs="Calibri"/>
          <w:kern w:val="0"/>
          <w14:ligatures w14:val="none"/>
        </w:rPr>
      </w:pPr>
      <w:r w:rsidRPr="004029C1">
        <w:rPr>
          <w:rFonts w:ascii="Calibri" w:eastAsia="Calibri" w:hAnsi="Calibri" w:cs="Calibri"/>
          <w:kern w:val="0"/>
          <w14:ligatures w14:val="none"/>
        </w:rPr>
        <w:t>reprezentowanym przez …………………………………………………………………………………,</w:t>
      </w:r>
    </w:p>
    <w:p w:rsidR="004029C1" w:rsidRPr="004029C1" w:rsidRDefault="004029C1" w:rsidP="004029C1">
      <w:pPr>
        <w:spacing w:after="0" w:line="240" w:lineRule="auto"/>
        <w:rPr>
          <w:rFonts w:ascii="Calibri" w:eastAsia="Calibri" w:hAnsi="Calibri" w:cs="Calibri"/>
          <w:kern w:val="0"/>
          <w14:ligatures w14:val="none"/>
        </w:rPr>
      </w:pPr>
      <w:r w:rsidRPr="004029C1">
        <w:rPr>
          <w:rFonts w:ascii="Calibri" w:eastAsia="Calibri" w:hAnsi="Calibri" w:cs="Calibri"/>
          <w:kern w:val="0"/>
          <w14:ligatures w14:val="none"/>
        </w:rPr>
        <w:t>zwanym dalej „</w:t>
      </w:r>
      <w:r w:rsidRPr="004029C1">
        <w:rPr>
          <w:rFonts w:ascii="Calibri" w:eastAsia="Calibri" w:hAnsi="Calibri" w:cs="Calibri"/>
          <w:b/>
          <w:kern w:val="0"/>
          <w14:ligatures w14:val="none"/>
        </w:rPr>
        <w:t>Wykonawcą</w:t>
      </w:r>
      <w:r w:rsidRPr="004029C1">
        <w:rPr>
          <w:rFonts w:ascii="Calibri" w:eastAsia="Calibri" w:hAnsi="Calibri" w:cs="Calibri"/>
          <w:kern w:val="0"/>
          <w14:ligatures w14:val="none"/>
        </w:rPr>
        <w:t xml:space="preserve">”, </w:t>
      </w:r>
    </w:p>
    <w:p w:rsidR="004029C1" w:rsidRPr="004029C1" w:rsidRDefault="004029C1" w:rsidP="004029C1">
      <w:pPr>
        <w:spacing w:after="0" w:line="240" w:lineRule="auto"/>
        <w:jc w:val="both"/>
        <w:rPr>
          <w:rFonts w:ascii="Calibri" w:eastAsia="Calibri" w:hAnsi="Calibri" w:cs="Calibri"/>
          <w:kern w:val="0"/>
          <w14:ligatures w14:val="none"/>
        </w:rPr>
      </w:pPr>
    </w:p>
    <w:p w:rsidR="004029C1" w:rsidRPr="004029C1" w:rsidRDefault="004029C1" w:rsidP="004029C1">
      <w:pPr>
        <w:spacing w:after="0" w:line="240" w:lineRule="auto"/>
        <w:jc w:val="both"/>
        <w:rPr>
          <w:rFonts w:ascii="Calibri" w:eastAsia="Calibri" w:hAnsi="Calibri" w:cs="Calibri"/>
          <w:kern w:val="0"/>
          <w14:ligatures w14:val="none"/>
        </w:rPr>
      </w:pPr>
      <w:r w:rsidRPr="004029C1">
        <w:rPr>
          <w:rFonts w:ascii="Calibri" w:eastAsia="Calibri" w:hAnsi="Calibri" w:cs="Calibri"/>
          <w:kern w:val="0"/>
          <w14:ligatures w14:val="none"/>
        </w:rPr>
        <w:t>łącznie zwane „Stronami”.</w:t>
      </w:r>
    </w:p>
    <w:p w:rsidR="00C93FDB" w:rsidRDefault="00C93FDB">
      <w:pPr>
        <w:spacing w:after="0" w:line="240" w:lineRule="auto"/>
        <w:rPr>
          <w:rFonts w:ascii="Times New Roman" w:eastAsia="Calibri" w:hAnsi="Times New Roman" w:cs="Times New Roman"/>
          <w:color w:val="000000"/>
          <w:kern w:val="0"/>
          <w:sz w:val="24"/>
          <w:szCs w:val="24"/>
          <w14:ligatures w14:val="none"/>
        </w:rPr>
      </w:pPr>
    </w:p>
    <w:p w:rsidR="00C93FDB" w:rsidRPr="004029C1" w:rsidRDefault="00DC5562">
      <w:pPr>
        <w:jc w:val="center"/>
        <w:rPr>
          <w:rFonts w:cstheme="minorHAnsi"/>
        </w:rPr>
      </w:pPr>
      <w:r w:rsidRPr="004029C1">
        <w:rPr>
          <w:rFonts w:cstheme="minorHAnsi"/>
        </w:rPr>
        <w:t>§1</w:t>
      </w:r>
    </w:p>
    <w:p w:rsidR="00C93FDB" w:rsidRPr="004029C1" w:rsidRDefault="00DC5562">
      <w:pPr>
        <w:pStyle w:val="Akapitzlist"/>
        <w:numPr>
          <w:ilvl w:val="0"/>
          <w:numId w:val="1"/>
        </w:numPr>
        <w:suppressAutoHyphens/>
        <w:spacing w:after="0" w:line="240" w:lineRule="auto"/>
        <w:ind w:left="284" w:hanging="284"/>
        <w:jc w:val="both"/>
        <w:textAlignment w:val="baseline"/>
        <w:rPr>
          <w:rFonts w:eastAsia="Times New Roman" w:cstheme="minorHAnsi"/>
          <w:lang w:eastAsia="zh-CN"/>
        </w:rPr>
      </w:pPr>
      <w:r w:rsidRPr="004029C1">
        <w:rPr>
          <w:rFonts w:eastAsia="Times New Roman" w:cstheme="minorHAnsi"/>
          <w:lang w:eastAsia="pl-PL"/>
        </w:rPr>
        <w:t xml:space="preserve">Zamówienie stanowiące przedmiot umowy nie podlega </w:t>
      </w:r>
      <w:r w:rsidRPr="004029C1">
        <w:rPr>
          <w:rFonts w:eastAsia="Times New Roman" w:cstheme="minorHAnsi"/>
          <w:lang w:eastAsia="zh-CN"/>
        </w:rPr>
        <w:t xml:space="preserve">ustawie z dnia </w:t>
      </w:r>
      <w:r w:rsidRPr="004029C1">
        <w:rPr>
          <w:rFonts w:eastAsia="Times New Roman" w:cstheme="minorHAnsi"/>
          <w:lang w:eastAsia="zh-CN"/>
        </w:rPr>
        <w:br/>
        <w:t>11 września 2019r. – Prawo zamówień publicznych (</w:t>
      </w:r>
      <w:proofErr w:type="spellStart"/>
      <w:r w:rsidR="00485CED">
        <w:rPr>
          <w:rFonts w:eastAsia="Times New Roman" w:cstheme="minorHAnsi"/>
          <w:lang w:eastAsia="zh-CN"/>
        </w:rPr>
        <w:t>t.j</w:t>
      </w:r>
      <w:proofErr w:type="spellEnd"/>
      <w:r w:rsidR="00485CED">
        <w:rPr>
          <w:rFonts w:eastAsia="Times New Roman" w:cstheme="minorHAnsi"/>
          <w:lang w:eastAsia="zh-CN"/>
        </w:rPr>
        <w:t xml:space="preserve">. </w:t>
      </w:r>
      <w:r w:rsidRPr="004029C1">
        <w:rPr>
          <w:rFonts w:eastAsia="Times New Roman" w:cstheme="minorHAnsi"/>
          <w:lang w:eastAsia="zh-CN"/>
        </w:rPr>
        <w:t>Dz.U. z 202</w:t>
      </w:r>
      <w:r w:rsidR="004029C1" w:rsidRPr="004029C1">
        <w:rPr>
          <w:rFonts w:eastAsia="Times New Roman" w:cstheme="minorHAnsi"/>
          <w:lang w:eastAsia="zh-CN"/>
        </w:rPr>
        <w:t>4</w:t>
      </w:r>
      <w:r w:rsidRPr="004029C1">
        <w:rPr>
          <w:rFonts w:eastAsia="Times New Roman" w:cstheme="minorHAnsi"/>
          <w:lang w:eastAsia="zh-CN"/>
        </w:rPr>
        <w:t xml:space="preserve"> r., poz. </w:t>
      </w:r>
      <w:r w:rsidR="004029C1" w:rsidRPr="004029C1">
        <w:rPr>
          <w:rFonts w:eastAsia="Times New Roman" w:cstheme="minorHAnsi"/>
          <w:lang w:eastAsia="zh-CN"/>
        </w:rPr>
        <w:t>1320)</w:t>
      </w:r>
      <w:r w:rsidRPr="004029C1">
        <w:rPr>
          <w:rFonts w:eastAsia="Times New Roman" w:cstheme="minorHAnsi"/>
          <w:lang w:eastAsia="zh-CN"/>
        </w:rPr>
        <w:t>.</w:t>
      </w:r>
    </w:p>
    <w:p w:rsidR="004029C1" w:rsidRPr="004029C1" w:rsidRDefault="00DC5562" w:rsidP="004029C1">
      <w:pPr>
        <w:pStyle w:val="Akapitzlist"/>
        <w:numPr>
          <w:ilvl w:val="0"/>
          <w:numId w:val="1"/>
        </w:numPr>
        <w:ind w:left="284" w:hanging="284"/>
        <w:jc w:val="both"/>
        <w:rPr>
          <w:rFonts w:eastAsia="Calibri" w:cstheme="minorHAnsi"/>
        </w:rPr>
      </w:pPr>
      <w:r w:rsidRPr="004029C1">
        <w:rPr>
          <w:rFonts w:cstheme="minorHAnsi"/>
        </w:rPr>
        <w:t>Przedmiotem zamówienia jest organizacja edukacyjnego wyjazdu integracyjnego rodzin zastępczych z dziećmi, łącznie dla</w:t>
      </w:r>
      <w:r w:rsidRPr="004029C1">
        <w:rPr>
          <w:rFonts w:eastAsia="Times New Roman" w:cstheme="minorHAnsi"/>
          <w:kern w:val="0"/>
          <w:lang w:eastAsia="pl-PL"/>
          <w14:ligatures w14:val="none"/>
        </w:rPr>
        <w:t xml:space="preserve"> 32 osób w tym 30 osób - opiekunów zastępczych </w:t>
      </w:r>
      <w:r w:rsidRPr="004029C1">
        <w:rPr>
          <w:rFonts w:eastAsia="Times New Roman" w:cstheme="minorHAnsi"/>
          <w:kern w:val="0"/>
          <w:lang w:eastAsia="pl-PL"/>
          <w14:ligatures w14:val="none"/>
        </w:rPr>
        <w:br/>
        <w:t>z dziećmi z rodzin zas</w:t>
      </w:r>
      <w:r w:rsidR="004029C1" w:rsidRPr="004029C1">
        <w:rPr>
          <w:rFonts w:eastAsia="Times New Roman" w:cstheme="minorHAnsi"/>
          <w:kern w:val="0"/>
          <w:lang w:eastAsia="pl-PL"/>
          <w14:ligatures w14:val="none"/>
        </w:rPr>
        <w:t>tępczych oraz 2 opiekunów grupy/</w:t>
      </w:r>
      <w:r w:rsidR="004029C1" w:rsidRPr="004029C1">
        <w:rPr>
          <w:rFonts w:eastAsia="Calibri" w:cstheme="minorHAnsi"/>
        </w:rPr>
        <w:t xml:space="preserve"> organizacja </w:t>
      </w:r>
      <w:r w:rsidR="004029C1" w:rsidRPr="004029C1">
        <w:rPr>
          <w:rFonts w:eastAsia="Times New Roman" w:cstheme="minorHAnsi"/>
          <w:bCs/>
          <w:kern w:val="0"/>
          <w:lang w:eastAsia="pl-PL"/>
          <w14:ligatures w14:val="none"/>
        </w:rPr>
        <w:t>wyjazdowego treningu umiejętności  społecznych dzieci i młodzieży</w:t>
      </w:r>
      <w:r w:rsidR="004029C1" w:rsidRPr="004029C1">
        <w:rPr>
          <w:rFonts w:eastAsia="Calibri" w:cstheme="minorHAnsi"/>
        </w:rPr>
        <w:t>, łącznie dla</w:t>
      </w:r>
      <w:r w:rsidR="004029C1" w:rsidRPr="004029C1">
        <w:rPr>
          <w:rFonts w:eastAsia="Times New Roman" w:cstheme="minorHAnsi"/>
          <w:kern w:val="0"/>
          <w:lang w:eastAsia="pl-PL"/>
          <w14:ligatures w14:val="none"/>
        </w:rPr>
        <w:t xml:space="preserve"> 17 osób w tym 15 dzieci oraz </w:t>
      </w:r>
      <w:r w:rsidR="004029C1">
        <w:rPr>
          <w:rFonts w:eastAsia="Times New Roman" w:cstheme="minorHAnsi"/>
          <w:kern w:val="0"/>
          <w:lang w:eastAsia="pl-PL"/>
          <w14:ligatures w14:val="none"/>
        </w:rPr>
        <w:br/>
      </w:r>
      <w:r w:rsidR="004029C1" w:rsidRPr="004029C1">
        <w:rPr>
          <w:rFonts w:eastAsia="Times New Roman" w:cstheme="minorHAnsi"/>
          <w:kern w:val="0"/>
          <w:lang w:eastAsia="pl-PL"/>
          <w14:ligatures w14:val="none"/>
        </w:rPr>
        <w:t>2 opiekunów grupy (</w:t>
      </w:r>
      <w:r w:rsidR="004029C1" w:rsidRPr="007E5CA0">
        <w:rPr>
          <w:rFonts w:eastAsia="Times New Roman" w:cstheme="minorHAnsi"/>
          <w:i/>
          <w:kern w:val="0"/>
          <w:sz w:val="20"/>
          <w:szCs w:val="20"/>
          <w:lang w:eastAsia="pl-PL"/>
          <w14:ligatures w14:val="none"/>
        </w:rPr>
        <w:t>wybrać właściwe po wyborze oferty</w:t>
      </w:r>
      <w:r w:rsidR="004029C1" w:rsidRPr="004029C1">
        <w:rPr>
          <w:rFonts w:eastAsia="Times New Roman" w:cstheme="minorHAnsi"/>
          <w:kern w:val="0"/>
          <w:lang w:eastAsia="pl-PL"/>
          <w14:ligatures w14:val="none"/>
        </w:rPr>
        <w:t>).</w:t>
      </w:r>
    </w:p>
    <w:p w:rsidR="00C93FDB" w:rsidRPr="004029C1" w:rsidRDefault="00DC5562">
      <w:pPr>
        <w:jc w:val="both"/>
        <w:rPr>
          <w:rFonts w:cstheme="minorHAnsi"/>
        </w:rPr>
      </w:pPr>
      <w:r w:rsidRPr="004029C1">
        <w:rPr>
          <w:rFonts w:cstheme="minorHAnsi"/>
        </w:rPr>
        <w:t xml:space="preserve">w terminie od dnia </w:t>
      </w:r>
      <w:r w:rsidR="004029C1" w:rsidRPr="004029C1">
        <w:rPr>
          <w:rFonts w:cstheme="minorHAnsi"/>
        </w:rPr>
        <w:t>……………… r. do dnia ………………….</w:t>
      </w:r>
      <w:r w:rsidRPr="004029C1">
        <w:rPr>
          <w:rFonts w:cstheme="minorHAnsi"/>
        </w:rPr>
        <w:t xml:space="preserve"> r.</w:t>
      </w:r>
    </w:p>
    <w:p w:rsidR="00C93FDB" w:rsidRPr="004029C1" w:rsidRDefault="00DC5562">
      <w:pPr>
        <w:pStyle w:val="Akapitzlist"/>
        <w:numPr>
          <w:ilvl w:val="0"/>
          <w:numId w:val="1"/>
        </w:numPr>
        <w:ind w:left="284" w:hanging="284"/>
        <w:jc w:val="both"/>
        <w:rPr>
          <w:rFonts w:cstheme="minorHAnsi"/>
        </w:rPr>
      </w:pPr>
      <w:r w:rsidRPr="004029C1">
        <w:rPr>
          <w:rFonts w:cstheme="minorHAnsi"/>
        </w:rPr>
        <w:t xml:space="preserve">Uczestnicy wyjazdu będą zakwaterowani w </w:t>
      </w:r>
      <w:r w:rsidR="004029C1" w:rsidRPr="004029C1">
        <w:rPr>
          <w:rFonts w:cstheme="minorHAnsi"/>
        </w:rPr>
        <w:t>……………………………………………….</w:t>
      </w:r>
      <w:r w:rsidRPr="004029C1">
        <w:rPr>
          <w:rFonts w:cstheme="minorHAnsi"/>
        </w:rPr>
        <w:t>.</w:t>
      </w:r>
    </w:p>
    <w:p w:rsidR="00C93FDB" w:rsidRPr="004029C1" w:rsidRDefault="00DC5562">
      <w:pPr>
        <w:pStyle w:val="Akapitzlist"/>
        <w:numPr>
          <w:ilvl w:val="0"/>
          <w:numId w:val="1"/>
        </w:numPr>
        <w:ind w:left="284" w:hanging="284"/>
        <w:jc w:val="both"/>
        <w:rPr>
          <w:rFonts w:cstheme="minorHAnsi"/>
        </w:rPr>
      </w:pPr>
      <w:r w:rsidRPr="004029C1">
        <w:rPr>
          <w:rFonts w:cstheme="minorHAnsi"/>
        </w:rPr>
        <w:t xml:space="preserve">Zamawiający zastrzega sobie możliwość zmniejszenia liczby uczestników wyjazdu, przy czym prognozowaną liczbę poda Wykonawcy do </w:t>
      </w:r>
      <w:r w:rsidR="004029C1" w:rsidRPr="004029C1">
        <w:rPr>
          <w:rFonts w:cstheme="minorHAnsi"/>
        </w:rPr>
        <w:t>5</w:t>
      </w:r>
      <w:r w:rsidR="007E5CA0">
        <w:rPr>
          <w:rFonts w:cstheme="minorHAnsi"/>
        </w:rPr>
        <w:t xml:space="preserve"> dni przed wyjazdem, </w:t>
      </w:r>
      <w:r w:rsidRPr="004029C1">
        <w:rPr>
          <w:rFonts w:cstheme="minorHAnsi"/>
        </w:rPr>
        <w:t>a Wykonawca wyraża na to zgodę.</w:t>
      </w:r>
    </w:p>
    <w:p w:rsidR="00C93FDB" w:rsidRPr="004029C1" w:rsidRDefault="00DC5562">
      <w:pPr>
        <w:pStyle w:val="Akapitzlist"/>
        <w:numPr>
          <w:ilvl w:val="0"/>
          <w:numId w:val="1"/>
        </w:numPr>
        <w:ind w:left="284" w:hanging="284"/>
        <w:jc w:val="both"/>
        <w:rPr>
          <w:rFonts w:cstheme="minorHAnsi"/>
        </w:rPr>
      </w:pPr>
      <w:r w:rsidRPr="004029C1">
        <w:rPr>
          <w:rFonts w:cstheme="minorHAnsi"/>
          <w:color w:val="000000"/>
        </w:rPr>
        <w:t xml:space="preserve">Wykonawca zobowiązuje się przedstawić Zamawiającemu w terminie 5 dni przed rozpoczęciem wyjazdu wykaz osób, które prowadzić będą zajęcia </w:t>
      </w:r>
      <w:r w:rsidR="004029C1" w:rsidRPr="004029C1">
        <w:rPr>
          <w:rFonts w:cstheme="minorHAnsi"/>
          <w:color w:val="000000"/>
        </w:rPr>
        <w:t>warsztatowe</w:t>
      </w:r>
      <w:r w:rsidRPr="004029C1">
        <w:rPr>
          <w:rFonts w:cstheme="minorHAnsi"/>
          <w:color w:val="000000"/>
        </w:rPr>
        <w:t>.</w:t>
      </w:r>
    </w:p>
    <w:p w:rsidR="00C93FDB" w:rsidRPr="004029C1" w:rsidRDefault="00DC5562">
      <w:pPr>
        <w:jc w:val="center"/>
        <w:rPr>
          <w:rFonts w:cstheme="minorHAnsi"/>
        </w:rPr>
      </w:pPr>
      <w:r w:rsidRPr="004029C1">
        <w:rPr>
          <w:rFonts w:cstheme="minorHAnsi"/>
        </w:rPr>
        <w:t>§2</w:t>
      </w:r>
    </w:p>
    <w:p w:rsidR="00C93FDB" w:rsidRPr="004029C1" w:rsidRDefault="00DC5562">
      <w:pPr>
        <w:jc w:val="both"/>
        <w:rPr>
          <w:rFonts w:cstheme="minorHAnsi"/>
        </w:rPr>
      </w:pPr>
      <w:r w:rsidRPr="004029C1">
        <w:rPr>
          <w:rFonts w:cstheme="minorHAnsi"/>
        </w:rPr>
        <w:t xml:space="preserve"> W ramach umowy Wykonawca zobowiązuje się do realizacji zamówienia zgodnie ze złożoną ofertą tj.</w:t>
      </w:r>
    </w:p>
    <w:p w:rsidR="007E5CA0" w:rsidRDefault="007E5CA0" w:rsidP="007E5CA0">
      <w:pPr>
        <w:numPr>
          <w:ilvl w:val="0"/>
          <w:numId w:val="2"/>
        </w:numPr>
        <w:autoSpaceDE w:val="0"/>
        <w:spacing w:after="58" w:line="240" w:lineRule="auto"/>
        <w:ind w:left="284" w:hanging="284"/>
        <w:jc w:val="both"/>
      </w:pPr>
      <w:r>
        <w:t xml:space="preserve">Wykonawca zapewnia zakwaterowanie w ośrodku/hotelu o standardzie hotelowym nie niższym niż 3 gwiazdki, zgodnie z ustawą z dnia 29 sierpnia 1997 r. o usługach hotelarskich oraz usługach pilotów wycieczek i przewodników turystycznych (Dz. U. z 2023 r., poz. 1944 </w:t>
      </w:r>
      <w:proofErr w:type="spellStart"/>
      <w:r>
        <w:t>t.j</w:t>
      </w:r>
      <w:proofErr w:type="spellEnd"/>
      <w:r>
        <w:t xml:space="preserve">.) </w:t>
      </w:r>
      <w:r>
        <w:br/>
        <w:t xml:space="preserve">i rozporządzeniem Ministra Gospodarki Pracy z dnia 19 sierpnia 2004 r. w sprawie obiektów hotelarskich i innych obiektów, w których są świadczone usługi hotelarskie (Dz. U. 2017 r., </w:t>
      </w:r>
      <w:r>
        <w:br/>
        <w:t xml:space="preserve">poz. 2166 z </w:t>
      </w:r>
      <w:proofErr w:type="spellStart"/>
      <w:r>
        <w:t>późn</w:t>
      </w:r>
      <w:proofErr w:type="spellEnd"/>
      <w:r>
        <w:t>. zm.).</w:t>
      </w:r>
    </w:p>
    <w:p w:rsidR="007E5CA0" w:rsidRPr="007E5CA0" w:rsidRDefault="007E5CA0" w:rsidP="007E5CA0">
      <w:pPr>
        <w:pStyle w:val="Akapitzlist"/>
        <w:numPr>
          <w:ilvl w:val="0"/>
          <w:numId w:val="2"/>
        </w:numPr>
        <w:tabs>
          <w:tab w:val="left" w:pos="284"/>
        </w:tabs>
        <w:spacing w:after="0"/>
        <w:ind w:left="714" w:hanging="357"/>
        <w:jc w:val="both"/>
        <w:rPr>
          <w:rFonts w:cstheme="minorHAnsi"/>
        </w:rPr>
      </w:pPr>
      <w:r>
        <w:lastRenderedPageBreak/>
        <w:t>Wykonawca zapewnia zakwaterowanie w pokojach z łazienkami 2, 3, 4, 5 osobowych dla uczestników projektu z ciepłą i zimną wodą i z pojedynczymi łóżkami. Pokoje mają być wyposażone w telewizor, zestaw ręczników (min. 1 mały, min. 1 duży) na osobę</w:t>
      </w:r>
      <w:r w:rsidR="00485CED" w:rsidRPr="00485CED">
        <w:rPr>
          <w:rFonts w:ascii="Calibri" w:eastAsia="Times New Roman" w:hAnsi="Calibri" w:cs="Calibri"/>
          <w:kern w:val="0"/>
          <w:lang w:eastAsia="zh-CN"/>
          <w14:ligatures w14:val="none"/>
        </w:rPr>
        <w:t xml:space="preserve"> oraz zestaw do parzenia kawy i herbaty (czajnik, kawa, herbata, kubek/filiżanka, cukier, woda). </w:t>
      </w:r>
      <w:r w:rsidR="00485CED">
        <w:rPr>
          <w:rFonts w:ascii="Calibri" w:eastAsia="Times New Roman" w:hAnsi="Calibri" w:cs="Calibri"/>
          <w:kern w:val="0"/>
          <w:lang w:eastAsia="zh-CN"/>
          <w14:ligatures w14:val="none"/>
        </w:rPr>
        <w:br/>
      </w:r>
      <w:r>
        <w:t xml:space="preserve">Każdy pokój powinien posiadać bezpłatny dostęp do </w:t>
      </w:r>
      <w:proofErr w:type="spellStart"/>
      <w:r>
        <w:t>internetu</w:t>
      </w:r>
      <w:proofErr w:type="spellEnd"/>
      <w:r>
        <w:t xml:space="preserve">  (</w:t>
      </w:r>
      <w:proofErr w:type="spellStart"/>
      <w:r>
        <w:t>wi-fi</w:t>
      </w:r>
      <w:proofErr w:type="spellEnd"/>
      <w:r>
        <w:t>).</w:t>
      </w:r>
      <w:r w:rsidRPr="00231847">
        <w:t xml:space="preserve"> </w:t>
      </w:r>
      <w:r>
        <w:t xml:space="preserve">Zakwaterowanie </w:t>
      </w:r>
      <w:r w:rsidR="00485CED">
        <w:br/>
      </w:r>
      <w:r>
        <w:t>w jednym pokoju rodziców zastępczych wraz z dziećmi, które pozostają pod ich opieką (</w:t>
      </w:r>
      <w:r w:rsidRPr="007E5CA0">
        <w:rPr>
          <w:i/>
          <w:sz w:val="20"/>
          <w:szCs w:val="20"/>
        </w:rPr>
        <w:t>dotyczy części I</w:t>
      </w:r>
      <w:r>
        <w:t xml:space="preserve">). </w:t>
      </w:r>
      <w:r w:rsidRPr="004C5D46">
        <w:t>Zamawiający wymaga, aby pokoje dla uczestników znajdowały w budynku, najlepiej na jednym poziomie lub w wydzielonej jego części</w:t>
      </w:r>
      <w:r>
        <w:t>.</w:t>
      </w:r>
      <w:r w:rsidRPr="007E5CA0">
        <w:rPr>
          <w:rFonts w:ascii="Calibri" w:eastAsia="Times New Roman" w:hAnsi="Calibri" w:cs="Calibri"/>
          <w:kern w:val="0"/>
          <w:lang w:eastAsia="zh-CN"/>
          <w14:ligatures w14:val="none"/>
        </w:rPr>
        <w:t xml:space="preserve"> Dla opiekunów grupy (PCPR)</w:t>
      </w:r>
      <w:r w:rsidR="00485CED">
        <w:rPr>
          <w:rFonts w:ascii="Calibri" w:eastAsia="Times New Roman" w:hAnsi="Calibri" w:cs="Calibri"/>
          <w:kern w:val="0"/>
          <w:lang w:eastAsia="zh-CN"/>
          <w14:ligatures w14:val="none"/>
        </w:rPr>
        <w:br/>
      </w:r>
      <w:r w:rsidRPr="007E5CA0">
        <w:rPr>
          <w:rFonts w:ascii="Calibri" w:eastAsia="Times New Roman" w:hAnsi="Calibri" w:cs="Calibri"/>
          <w:kern w:val="0"/>
          <w:lang w:eastAsia="zh-CN"/>
          <w14:ligatures w14:val="none"/>
        </w:rPr>
        <w:t xml:space="preserve"> - 2 pokoje jednoosobowe.</w:t>
      </w:r>
    </w:p>
    <w:p w:rsidR="007E5CA0" w:rsidRPr="007E5CA0" w:rsidRDefault="007E5CA0" w:rsidP="007E5CA0">
      <w:pPr>
        <w:numPr>
          <w:ilvl w:val="0"/>
          <w:numId w:val="2"/>
        </w:numPr>
        <w:autoSpaceDE w:val="0"/>
        <w:spacing w:after="58" w:line="240" w:lineRule="auto"/>
        <w:jc w:val="both"/>
      </w:pPr>
      <w:r>
        <w:t xml:space="preserve">W ośrodku/hotelu, gdzie nocują uczestnicy ma znajdować się stołówka oraz świetlica, </w:t>
      </w:r>
      <w:r w:rsidR="00485CED">
        <w:br/>
      </w:r>
      <w:r>
        <w:t xml:space="preserve">na której uczestnicy będą mogli korzystać podczas czasu wolnego np. </w:t>
      </w:r>
      <w:proofErr w:type="spellStart"/>
      <w:r>
        <w:t>piłkarzyki</w:t>
      </w:r>
      <w:proofErr w:type="spellEnd"/>
      <w:r>
        <w:t xml:space="preserve">, rzutki, ping pong. Ośrodek/hotel posiada  sale do przeprowadzenia warsztatów do wyłącznej dyspozycji uczestników, gdzie sala wyposażona będzie w </w:t>
      </w:r>
      <w:proofErr w:type="spellStart"/>
      <w:r>
        <w:t>wi-fi</w:t>
      </w:r>
      <w:proofErr w:type="spellEnd"/>
      <w:r>
        <w:t>, nagłośnienie, rzutnik, materiały dla uczestników.</w:t>
      </w:r>
    </w:p>
    <w:p w:rsidR="00413745" w:rsidRDefault="00DC5562" w:rsidP="00413745">
      <w:pPr>
        <w:pStyle w:val="Akapitzlist"/>
        <w:numPr>
          <w:ilvl w:val="0"/>
          <w:numId w:val="2"/>
        </w:numPr>
        <w:tabs>
          <w:tab w:val="left" w:pos="284"/>
        </w:tabs>
        <w:jc w:val="both"/>
        <w:rPr>
          <w:rFonts w:cstheme="minorHAnsi"/>
        </w:rPr>
      </w:pPr>
      <w:r w:rsidRPr="004029C1">
        <w:rPr>
          <w:rFonts w:cstheme="minorHAnsi"/>
        </w:rPr>
        <w:t xml:space="preserve">Wyżywienie: </w:t>
      </w:r>
      <w:r w:rsidR="00413745">
        <w:rPr>
          <w:rFonts w:cstheme="minorHAnsi"/>
        </w:rPr>
        <w:t>ilość posiłków zgodnie z opisem przedmiotu zamówienia (</w:t>
      </w:r>
      <w:r w:rsidR="00413745" w:rsidRPr="00413745">
        <w:rPr>
          <w:rFonts w:cstheme="minorHAnsi"/>
          <w:i/>
          <w:sz w:val="20"/>
          <w:szCs w:val="20"/>
        </w:rPr>
        <w:t>zostanie wpisana po wyborze oferty</w:t>
      </w:r>
      <w:r w:rsidR="00413745">
        <w:rPr>
          <w:rFonts w:cstheme="minorHAnsi"/>
        </w:rPr>
        <w:t>).</w:t>
      </w:r>
    </w:p>
    <w:p w:rsidR="00C93FDB" w:rsidRDefault="00413745" w:rsidP="00413745">
      <w:pPr>
        <w:pStyle w:val="Akapitzlist"/>
        <w:numPr>
          <w:ilvl w:val="0"/>
          <w:numId w:val="2"/>
        </w:numPr>
        <w:tabs>
          <w:tab w:val="left" w:pos="284"/>
        </w:tabs>
        <w:jc w:val="both"/>
        <w:rPr>
          <w:rFonts w:cstheme="minorHAnsi"/>
        </w:rPr>
      </w:pPr>
      <w:r>
        <w:rPr>
          <w:rFonts w:cstheme="minorHAnsi"/>
        </w:rPr>
        <w:t>Realizacji programu trenera</w:t>
      </w:r>
      <w:r w:rsidR="00DC5562" w:rsidRPr="00413745">
        <w:rPr>
          <w:rFonts w:cstheme="minorHAnsi"/>
        </w:rPr>
        <w:t xml:space="preserve"> zgodnie </w:t>
      </w:r>
      <w:r>
        <w:rPr>
          <w:rFonts w:cstheme="minorHAnsi"/>
        </w:rPr>
        <w:t>z opisem przedmiotu zamówienia.</w:t>
      </w:r>
    </w:p>
    <w:p w:rsidR="00C93FDB" w:rsidRPr="00413745" w:rsidRDefault="00DC5562" w:rsidP="00413745">
      <w:pPr>
        <w:pStyle w:val="Akapitzlist"/>
        <w:numPr>
          <w:ilvl w:val="0"/>
          <w:numId w:val="2"/>
        </w:numPr>
        <w:tabs>
          <w:tab w:val="left" w:pos="284"/>
        </w:tabs>
        <w:jc w:val="both"/>
        <w:rPr>
          <w:rFonts w:cstheme="minorHAnsi"/>
        </w:rPr>
      </w:pPr>
      <w:r w:rsidRPr="00413745">
        <w:rPr>
          <w:rFonts w:cstheme="minorHAnsi"/>
        </w:rPr>
        <w:t xml:space="preserve">Transportu uczestników wyjazdu autokarem wyposażonym w </w:t>
      </w:r>
      <w:r w:rsidR="00413745">
        <w:rPr>
          <w:rFonts w:cstheme="minorHAnsi"/>
        </w:rPr>
        <w:t>nawiew</w:t>
      </w:r>
      <w:r w:rsidRPr="00413745">
        <w:rPr>
          <w:rFonts w:cstheme="minorHAnsi"/>
        </w:rPr>
        <w:t xml:space="preserve"> na miejsce</w:t>
      </w:r>
      <w:r w:rsidR="00413745">
        <w:rPr>
          <w:rFonts w:cstheme="minorHAnsi"/>
        </w:rPr>
        <w:t xml:space="preserve"> wyjazdu </w:t>
      </w:r>
      <w:r w:rsidR="00413745">
        <w:rPr>
          <w:rFonts w:cstheme="minorHAnsi"/>
        </w:rPr>
        <w:br/>
        <w:t xml:space="preserve"> i  z powrotem</w:t>
      </w:r>
    </w:p>
    <w:p w:rsidR="00C93FDB" w:rsidRPr="004029C1" w:rsidRDefault="00DC5562">
      <w:pPr>
        <w:jc w:val="both"/>
        <w:rPr>
          <w:rFonts w:cstheme="minorHAnsi"/>
        </w:rPr>
      </w:pPr>
      <w:r w:rsidRPr="004029C1">
        <w:rPr>
          <w:rFonts w:cstheme="minorHAnsi"/>
        </w:rPr>
        <w:t xml:space="preserve">Wyjazd w dniu </w:t>
      </w:r>
      <w:r w:rsidR="00413745">
        <w:rPr>
          <w:rFonts w:cstheme="minorHAnsi"/>
        </w:rPr>
        <w:t>…………………..</w:t>
      </w:r>
      <w:r w:rsidRPr="004029C1">
        <w:rPr>
          <w:rFonts w:cstheme="minorHAnsi"/>
        </w:rPr>
        <w:t xml:space="preserve">r. o godz. </w:t>
      </w:r>
      <w:r w:rsidR="00413745">
        <w:rPr>
          <w:rFonts w:cstheme="minorHAnsi"/>
        </w:rPr>
        <w:t>……………..</w:t>
      </w:r>
      <w:r w:rsidRPr="004029C1">
        <w:rPr>
          <w:rFonts w:cstheme="minorHAnsi"/>
        </w:rPr>
        <w:t xml:space="preserve"> miejsce zbiórki: parking Netto ul. 1 Maja 51, </w:t>
      </w:r>
      <w:r w:rsidRPr="004029C1">
        <w:rPr>
          <w:rFonts w:cstheme="minorHAnsi"/>
        </w:rPr>
        <w:br/>
        <w:t>11 -130 Orneta, Urząd Gminy Lidzbark Warmiński ul. Krasickiego 1, 11-100 Lidzbark Warmiński</w:t>
      </w:r>
    </w:p>
    <w:p w:rsidR="00C93FDB" w:rsidRPr="004029C1" w:rsidRDefault="00DC5562">
      <w:pPr>
        <w:jc w:val="both"/>
        <w:rPr>
          <w:rFonts w:cstheme="minorHAnsi"/>
        </w:rPr>
      </w:pPr>
      <w:r w:rsidRPr="004029C1">
        <w:rPr>
          <w:rFonts w:cstheme="minorHAnsi"/>
        </w:rPr>
        <w:t xml:space="preserve">powrót w dniu </w:t>
      </w:r>
      <w:r w:rsidR="00413745">
        <w:rPr>
          <w:rFonts w:cstheme="minorHAnsi"/>
        </w:rPr>
        <w:t>………………….</w:t>
      </w:r>
      <w:r w:rsidRPr="004029C1">
        <w:rPr>
          <w:rFonts w:cstheme="minorHAnsi"/>
        </w:rPr>
        <w:t xml:space="preserve"> r. ok. godz. </w:t>
      </w:r>
      <w:r w:rsidR="00413745">
        <w:rPr>
          <w:rFonts w:cstheme="minorHAnsi"/>
        </w:rPr>
        <w:t>…………….</w:t>
      </w:r>
      <w:r w:rsidRPr="004029C1">
        <w:rPr>
          <w:rFonts w:cstheme="minorHAnsi"/>
        </w:rPr>
        <w:t xml:space="preserve"> miejsce zbiórki: parking Netto ul. 1 Maja 51, </w:t>
      </w:r>
      <w:r w:rsidRPr="004029C1">
        <w:rPr>
          <w:rFonts w:cstheme="minorHAnsi"/>
        </w:rPr>
        <w:br/>
        <w:t>11 -130 Orneta, Urząd Gminy Lidzbark Warmiński ul. Krasickiego 1, 11-100 Lidzbark Warmiński</w:t>
      </w:r>
    </w:p>
    <w:p w:rsidR="00C93FDB" w:rsidRPr="004029C1" w:rsidRDefault="00DC5562">
      <w:pPr>
        <w:pStyle w:val="Akapitzlist"/>
        <w:numPr>
          <w:ilvl w:val="0"/>
          <w:numId w:val="2"/>
        </w:numPr>
        <w:ind w:left="284" w:hanging="284"/>
        <w:jc w:val="both"/>
        <w:rPr>
          <w:rFonts w:cstheme="minorHAnsi"/>
        </w:rPr>
      </w:pPr>
      <w:r w:rsidRPr="004029C1">
        <w:rPr>
          <w:rFonts w:cstheme="minorHAnsi"/>
        </w:rPr>
        <w:t xml:space="preserve">Przewóz osób może odbywać się tylko pojazdem do tego przeznaczonym lub przystosowanym, </w:t>
      </w:r>
      <w:r w:rsidR="00186BA7">
        <w:rPr>
          <w:rFonts w:cstheme="minorHAnsi"/>
        </w:rPr>
        <w:br/>
      </w:r>
      <w:r w:rsidRPr="004029C1">
        <w:rPr>
          <w:rFonts w:cstheme="minorHAnsi"/>
        </w:rPr>
        <w:t xml:space="preserve">a liczba przewożonych osób nie może przekraczać liczby miejsc określonych w dowodzie rejestracyjnym (na podstawie art. 63 ust. 1 ustawy Prawo o ruchu drogowym). W trakcie transportu Wykonawca zapewni wszystkim uczestnikom wyjazdu miejsca siedzące w autokarze. </w:t>
      </w:r>
      <w:r w:rsidR="00186BA7">
        <w:rPr>
          <w:rFonts w:cstheme="minorHAnsi"/>
        </w:rPr>
        <w:br/>
      </w:r>
      <w:r w:rsidRPr="004029C1">
        <w:rPr>
          <w:rFonts w:cstheme="minorHAnsi"/>
        </w:rPr>
        <w:t xml:space="preserve">Na miejsce zbiórki autokar zostanie podstawiony nie później niż 15 minut przed ustaloną godziną wyjazdu. Podstawiony autokar będzie obsługiwany przez wykwalifikowanych kierowców. Transport może odbywać się tylko autokarem sprawnym, spełniającym warunki określone w Rozporządzeniu Ministra Infrastruktury z dnia 31 grudnia 2002 r. w sprawie warunków technicznych pojazdów oraz zakresu ich niezbędnego wyposażenia (Dz. U. z 2024 r., poz. 502 </w:t>
      </w:r>
      <w:proofErr w:type="spellStart"/>
      <w:r w:rsidRPr="004029C1">
        <w:rPr>
          <w:rFonts w:cstheme="minorHAnsi"/>
        </w:rPr>
        <w:t>t.j</w:t>
      </w:r>
      <w:proofErr w:type="spellEnd"/>
      <w:r w:rsidRPr="004029C1">
        <w:rPr>
          <w:rFonts w:cstheme="minorHAnsi"/>
        </w:rPr>
        <w:t>.). Zamawiający zobowiązuje Wykonawcę do przedstawienia najpóźn</w:t>
      </w:r>
      <w:r w:rsidR="00186BA7">
        <w:rPr>
          <w:rFonts w:cstheme="minorHAnsi"/>
        </w:rPr>
        <w:t xml:space="preserve">iej w dniu odjazdu autokaru na </w:t>
      </w:r>
      <w:r w:rsidRPr="004029C1">
        <w:rPr>
          <w:rFonts w:cstheme="minorHAnsi"/>
        </w:rPr>
        <w:t xml:space="preserve">ważnego zaświadczenia </w:t>
      </w:r>
      <w:r w:rsidR="00186BA7">
        <w:rPr>
          <w:rFonts w:cstheme="minorHAnsi"/>
        </w:rPr>
        <w:br/>
      </w:r>
      <w:r w:rsidRPr="004029C1">
        <w:rPr>
          <w:rFonts w:cstheme="minorHAnsi"/>
        </w:rPr>
        <w:t xml:space="preserve">o sprawności autokaru, wydanego przez policjantów ruchu drogowego. W przypadku awarii pojazdu lub innej nieprzewidzianej sytuacji prowadzącej do niepodstawienia właściwego środka transportowego Wykonawca ma obowiązek bezzwłocznie zapewnić bez dodatkowej opłaty przewóz zastępczy. W przypadku nie zapewnienia takiego przewozu w czasie do </w:t>
      </w:r>
      <w:r w:rsidR="00186BA7">
        <w:rPr>
          <w:rFonts w:cstheme="minorHAnsi"/>
        </w:rPr>
        <w:t>2</w:t>
      </w:r>
      <w:r w:rsidRPr="004029C1">
        <w:rPr>
          <w:rFonts w:cstheme="minorHAnsi"/>
        </w:rPr>
        <w:t xml:space="preserve"> godziny od planowego odjazdu, Zamawiającemu przysługuje prawo wynajęcia transportu na koszt Wykonawcy. Wykonawca odpowiada za stan techniczny autokaru oraz dopełnienie wszystkich wymogów ustalonych przy przewozach dzieci. Wykonawca może powierzyć wykonanie przewozu innemu przewoźnikowi, jednakże ponosi odpowiedzialność za jego czynności, jak za swoje własne.</w:t>
      </w:r>
    </w:p>
    <w:p w:rsidR="00C93FDB" w:rsidRPr="00186BA7" w:rsidRDefault="00DC5562">
      <w:pPr>
        <w:jc w:val="center"/>
        <w:rPr>
          <w:rFonts w:cstheme="minorHAnsi"/>
        </w:rPr>
      </w:pPr>
      <w:r w:rsidRPr="00186BA7">
        <w:rPr>
          <w:rFonts w:cstheme="minorHAnsi"/>
        </w:rPr>
        <w:lastRenderedPageBreak/>
        <w:t>§3</w:t>
      </w:r>
    </w:p>
    <w:p w:rsidR="00C93FDB" w:rsidRPr="00186BA7" w:rsidRDefault="00DC5562" w:rsidP="00A0666E">
      <w:pPr>
        <w:spacing w:after="0"/>
        <w:jc w:val="both"/>
        <w:rPr>
          <w:rFonts w:cstheme="minorHAnsi"/>
        </w:rPr>
      </w:pPr>
      <w:r w:rsidRPr="00186BA7">
        <w:rPr>
          <w:rFonts w:cstheme="minorHAnsi"/>
        </w:rPr>
        <w:t xml:space="preserve"> Ponadto Wykonawca</w:t>
      </w:r>
      <w:r w:rsidR="00186BA7" w:rsidRPr="00186BA7">
        <w:rPr>
          <w:rFonts w:cstheme="minorHAnsi"/>
        </w:rPr>
        <w:t xml:space="preserve"> zobowiązany jest</w:t>
      </w:r>
      <w:r w:rsidRPr="00186BA7">
        <w:rPr>
          <w:rFonts w:cstheme="minorHAnsi"/>
        </w:rPr>
        <w:t xml:space="preserve"> :</w:t>
      </w:r>
    </w:p>
    <w:p w:rsidR="00186BA7" w:rsidRPr="00186BA7" w:rsidRDefault="00186BA7" w:rsidP="00186BA7">
      <w:pPr>
        <w:numPr>
          <w:ilvl w:val="0"/>
          <w:numId w:val="14"/>
        </w:numPr>
        <w:spacing w:after="0" w:line="240" w:lineRule="auto"/>
        <w:ind w:left="284" w:hanging="284"/>
        <w:contextualSpacing/>
        <w:jc w:val="both"/>
        <w:rPr>
          <w:rFonts w:eastAsia="Calibri" w:cstheme="minorHAnsi"/>
          <w:kern w:val="0"/>
        </w:rPr>
      </w:pPr>
      <w:r w:rsidRPr="00186BA7">
        <w:rPr>
          <w:rFonts w:eastAsia="Calibri" w:cstheme="minorHAnsi"/>
          <w:kern w:val="0"/>
        </w:rPr>
        <w:t>Do oprowadzenia listy obecności uczestników na wyjeździe - obecność potwierdzona podpisem uczestnika projektu</w:t>
      </w:r>
      <w:r w:rsidR="0066147A">
        <w:rPr>
          <w:rFonts w:eastAsia="Calibri" w:cstheme="minorHAnsi"/>
          <w:kern w:val="0"/>
        </w:rPr>
        <w:t xml:space="preserve"> (lub opiekuna prawnego)</w:t>
      </w:r>
      <w:r w:rsidRPr="00186BA7">
        <w:rPr>
          <w:rFonts w:eastAsia="Calibri" w:cstheme="minorHAnsi"/>
          <w:kern w:val="0"/>
        </w:rPr>
        <w:t>,</w:t>
      </w:r>
    </w:p>
    <w:p w:rsidR="00186BA7" w:rsidRPr="00186BA7" w:rsidRDefault="00186BA7" w:rsidP="00186BA7">
      <w:pPr>
        <w:numPr>
          <w:ilvl w:val="0"/>
          <w:numId w:val="14"/>
        </w:numPr>
        <w:spacing w:after="0" w:line="240" w:lineRule="auto"/>
        <w:ind w:left="284" w:hanging="284"/>
        <w:contextualSpacing/>
        <w:jc w:val="both"/>
        <w:rPr>
          <w:rFonts w:eastAsia="Calibri" w:cstheme="minorHAnsi"/>
          <w:kern w:val="0"/>
        </w:rPr>
      </w:pPr>
      <w:r w:rsidRPr="00186BA7">
        <w:rPr>
          <w:rFonts w:eastAsia="Calibri" w:cstheme="minorHAnsi"/>
          <w:kern w:val="0"/>
        </w:rPr>
        <w:t>zapewnienia sprzętu i materiałów niezbędnych do przeprowadzenia zadania,</w:t>
      </w:r>
    </w:p>
    <w:p w:rsidR="00186BA7" w:rsidRPr="00186BA7" w:rsidRDefault="00186BA7" w:rsidP="00186BA7">
      <w:pPr>
        <w:numPr>
          <w:ilvl w:val="0"/>
          <w:numId w:val="14"/>
        </w:numPr>
        <w:spacing w:after="0" w:line="240" w:lineRule="auto"/>
        <w:ind w:left="284" w:hanging="284"/>
        <w:contextualSpacing/>
        <w:jc w:val="both"/>
        <w:rPr>
          <w:rFonts w:eastAsia="Calibri" w:cstheme="minorHAnsi"/>
          <w:kern w:val="0"/>
        </w:rPr>
      </w:pPr>
      <w:r w:rsidRPr="00186BA7">
        <w:rPr>
          <w:rFonts w:eastAsia="Calibri" w:cstheme="minorHAnsi"/>
          <w:kern w:val="0"/>
        </w:rPr>
        <w:t>realizacji przedmiotu zamówienia w formie, która pozwoli na komfortowy udział uczestnika bez ekspozycji na sytuacje stresowe,</w:t>
      </w:r>
      <w:r w:rsidRPr="00186BA7">
        <w:rPr>
          <w:rFonts w:eastAsia="Calibri" w:cstheme="minorHAnsi"/>
        </w:rPr>
        <w:t xml:space="preserve"> </w:t>
      </w:r>
    </w:p>
    <w:p w:rsidR="00186BA7" w:rsidRDefault="00186BA7" w:rsidP="00186BA7">
      <w:pPr>
        <w:numPr>
          <w:ilvl w:val="0"/>
          <w:numId w:val="14"/>
        </w:numPr>
        <w:spacing w:after="0" w:line="240" w:lineRule="auto"/>
        <w:ind w:left="284" w:hanging="284"/>
        <w:contextualSpacing/>
        <w:jc w:val="both"/>
        <w:rPr>
          <w:rFonts w:eastAsia="Calibri" w:cstheme="minorHAnsi"/>
          <w:kern w:val="0"/>
        </w:rPr>
      </w:pPr>
      <w:r w:rsidRPr="00186BA7">
        <w:rPr>
          <w:rFonts w:eastAsia="Calibri" w:cstheme="minorHAnsi"/>
          <w:kern w:val="0"/>
        </w:rPr>
        <w:t xml:space="preserve">oznaczenia wszystkich materiałów dydaktycznych niezbędnych do realizacji zadania </w:t>
      </w:r>
      <w:r w:rsidRPr="00186BA7">
        <w:rPr>
          <w:rFonts w:eastAsia="Calibri" w:cstheme="minorHAnsi"/>
          <w:kern w:val="0"/>
        </w:rPr>
        <w:br/>
        <w:t>w logotypy zgodnie z Wytycznymi dotyczącymi informacji i promocji Funduszy Europejskich na lata 2021-2027</w:t>
      </w:r>
      <w:r>
        <w:rPr>
          <w:rFonts w:eastAsia="Calibri" w:cstheme="minorHAnsi"/>
          <w:kern w:val="0"/>
        </w:rPr>
        <w:t>,</w:t>
      </w:r>
    </w:p>
    <w:p w:rsidR="00186BA7" w:rsidRDefault="00186BA7" w:rsidP="00186BA7">
      <w:pPr>
        <w:numPr>
          <w:ilvl w:val="0"/>
          <w:numId w:val="14"/>
        </w:numPr>
        <w:spacing w:after="0" w:line="240" w:lineRule="auto"/>
        <w:ind w:left="284" w:hanging="284"/>
        <w:contextualSpacing/>
        <w:jc w:val="both"/>
        <w:rPr>
          <w:rFonts w:eastAsia="Calibri" w:cstheme="minorHAnsi"/>
          <w:kern w:val="0"/>
        </w:rPr>
      </w:pPr>
      <w:r w:rsidRPr="00186BA7">
        <w:rPr>
          <w:rFonts w:cstheme="minorHAnsi"/>
        </w:rPr>
        <w:t xml:space="preserve">nie pobierać </w:t>
      </w:r>
      <w:r w:rsidR="00DC5562" w:rsidRPr="00186BA7">
        <w:rPr>
          <w:rFonts w:cstheme="minorHAnsi"/>
        </w:rPr>
        <w:t>żadnych opłat od uczestników wyjazdu,</w:t>
      </w:r>
    </w:p>
    <w:p w:rsidR="00186BA7" w:rsidRDefault="00DC5562" w:rsidP="00186BA7">
      <w:pPr>
        <w:numPr>
          <w:ilvl w:val="0"/>
          <w:numId w:val="14"/>
        </w:numPr>
        <w:spacing w:after="0" w:line="240" w:lineRule="auto"/>
        <w:ind w:left="284" w:hanging="284"/>
        <w:contextualSpacing/>
        <w:jc w:val="both"/>
        <w:rPr>
          <w:rFonts w:eastAsia="Calibri" w:cstheme="minorHAnsi"/>
          <w:kern w:val="0"/>
        </w:rPr>
      </w:pPr>
      <w:r w:rsidRPr="00186BA7">
        <w:rPr>
          <w:rFonts w:cstheme="minorHAnsi"/>
        </w:rPr>
        <w:t>zapewni</w:t>
      </w:r>
      <w:r w:rsidR="00186BA7">
        <w:rPr>
          <w:rFonts w:cstheme="minorHAnsi"/>
        </w:rPr>
        <w:t xml:space="preserve">ć </w:t>
      </w:r>
      <w:r w:rsidRPr="00186BA7">
        <w:rPr>
          <w:rFonts w:cstheme="minorHAnsi"/>
        </w:rPr>
        <w:t xml:space="preserve"> ubezpieczenie od następstw nieszczęśliwych wypadków uczestnikom na czas przejazdu </w:t>
      </w:r>
      <w:r w:rsidR="00186BA7">
        <w:rPr>
          <w:rFonts w:cstheme="minorHAnsi"/>
        </w:rPr>
        <w:br/>
      </w:r>
      <w:r w:rsidRPr="00186BA7">
        <w:rPr>
          <w:rFonts w:cstheme="minorHAnsi"/>
        </w:rPr>
        <w:t>i pobytu na wyjeździe,</w:t>
      </w:r>
    </w:p>
    <w:p w:rsidR="00C93FDB" w:rsidRPr="00186BA7" w:rsidRDefault="00DC5562" w:rsidP="00186BA7">
      <w:pPr>
        <w:numPr>
          <w:ilvl w:val="0"/>
          <w:numId w:val="14"/>
        </w:numPr>
        <w:spacing w:after="0" w:line="240" w:lineRule="auto"/>
        <w:ind w:left="284" w:hanging="284"/>
        <w:contextualSpacing/>
        <w:jc w:val="both"/>
        <w:rPr>
          <w:rFonts w:eastAsia="Calibri" w:cstheme="minorHAnsi"/>
          <w:kern w:val="0"/>
        </w:rPr>
      </w:pPr>
      <w:r w:rsidRPr="00186BA7">
        <w:rPr>
          <w:rFonts w:cstheme="minorHAnsi"/>
        </w:rPr>
        <w:t>zapewni</w:t>
      </w:r>
      <w:r w:rsidR="00186BA7">
        <w:rPr>
          <w:rFonts w:cstheme="minorHAnsi"/>
        </w:rPr>
        <w:t>ć</w:t>
      </w:r>
      <w:r w:rsidRPr="00186BA7">
        <w:rPr>
          <w:rFonts w:cstheme="minorHAnsi"/>
        </w:rPr>
        <w:t xml:space="preserve"> trenerów prowadzących zajęcia</w:t>
      </w:r>
      <w:r w:rsidRPr="00186BA7">
        <w:rPr>
          <w:rFonts w:eastAsia="Times New Roman" w:cstheme="minorHAnsi"/>
          <w:kern w:val="0"/>
          <w:lang w:eastAsia="zh-CN"/>
          <w14:ligatures w14:val="none"/>
        </w:rPr>
        <w:t>.</w:t>
      </w:r>
    </w:p>
    <w:p w:rsidR="00C93FDB" w:rsidRPr="00186BA7" w:rsidRDefault="00DC5562">
      <w:pPr>
        <w:jc w:val="center"/>
        <w:rPr>
          <w:rFonts w:cstheme="minorHAnsi"/>
        </w:rPr>
      </w:pPr>
      <w:r w:rsidRPr="00186BA7">
        <w:rPr>
          <w:rFonts w:cstheme="minorHAnsi"/>
        </w:rPr>
        <w:t>§4</w:t>
      </w:r>
    </w:p>
    <w:p w:rsidR="00C93FDB" w:rsidRPr="00186BA7" w:rsidRDefault="00DC5562">
      <w:pPr>
        <w:pStyle w:val="Akapitzlist"/>
        <w:numPr>
          <w:ilvl w:val="0"/>
          <w:numId w:val="4"/>
        </w:numPr>
        <w:ind w:left="284" w:hanging="284"/>
        <w:jc w:val="both"/>
        <w:rPr>
          <w:rFonts w:cstheme="minorHAnsi"/>
        </w:rPr>
      </w:pPr>
      <w:r w:rsidRPr="00186BA7">
        <w:rPr>
          <w:rFonts w:cstheme="minorHAnsi"/>
        </w:rPr>
        <w:t>Wykonawca przejmuje pełną odpowiedzialność za terminowość i jakość usługi.</w:t>
      </w:r>
    </w:p>
    <w:p w:rsidR="00C93FDB" w:rsidRPr="00186BA7" w:rsidRDefault="00DC5562">
      <w:pPr>
        <w:pStyle w:val="Akapitzlist"/>
        <w:numPr>
          <w:ilvl w:val="0"/>
          <w:numId w:val="4"/>
        </w:numPr>
        <w:ind w:left="284" w:hanging="284"/>
        <w:jc w:val="both"/>
        <w:rPr>
          <w:rFonts w:cstheme="minorHAnsi"/>
        </w:rPr>
      </w:pPr>
      <w:r w:rsidRPr="00186BA7">
        <w:rPr>
          <w:rFonts w:cstheme="minorHAnsi"/>
        </w:rPr>
        <w:t>Wykonawca przejmuje pełną odpowiedzialność za wszelkie szkody wyrządzone przez uczestników podczas transportu i pobytu na wyjeździe integracyjnym.</w:t>
      </w:r>
    </w:p>
    <w:p w:rsidR="00C93FDB" w:rsidRPr="00186BA7" w:rsidRDefault="00DC5562">
      <w:pPr>
        <w:pStyle w:val="Akapitzlist"/>
        <w:numPr>
          <w:ilvl w:val="0"/>
          <w:numId w:val="4"/>
        </w:numPr>
        <w:ind w:left="284" w:hanging="284"/>
        <w:jc w:val="both"/>
        <w:rPr>
          <w:rFonts w:cstheme="minorHAnsi"/>
        </w:rPr>
      </w:pPr>
      <w:r w:rsidRPr="00186BA7">
        <w:rPr>
          <w:rFonts w:cstheme="minorHAnsi"/>
        </w:rPr>
        <w:t>Wykonawca ponosi pełną odpowiedzialność za szkody wynikłe na majątku i osobie uczestnika wyjazdu podczas transportu i pobytu.</w:t>
      </w:r>
    </w:p>
    <w:p w:rsidR="00C93FDB" w:rsidRPr="00186BA7" w:rsidRDefault="00DC5562">
      <w:pPr>
        <w:jc w:val="center"/>
        <w:rPr>
          <w:rFonts w:ascii="Calibri" w:hAnsi="Calibri" w:cs="Calibri"/>
        </w:rPr>
      </w:pPr>
      <w:r w:rsidRPr="00186BA7">
        <w:rPr>
          <w:rFonts w:ascii="Calibri" w:hAnsi="Calibri" w:cs="Calibri"/>
        </w:rPr>
        <w:t>§5</w:t>
      </w:r>
    </w:p>
    <w:p w:rsidR="00C93FDB" w:rsidRPr="00186BA7" w:rsidRDefault="00DC5562">
      <w:pPr>
        <w:jc w:val="both"/>
        <w:rPr>
          <w:rFonts w:ascii="Calibri" w:hAnsi="Calibri" w:cs="Calibri"/>
        </w:rPr>
      </w:pPr>
      <w:r w:rsidRPr="00186BA7">
        <w:rPr>
          <w:rFonts w:ascii="Calibri" w:hAnsi="Calibri" w:cs="Calibri"/>
        </w:rPr>
        <w:t xml:space="preserve"> Jeżeli z przyczyn niezależnych od Wykonawcy wystąpią zmiany programu w trakcie trwania wyjazdu, Wykonawca zobowiązany jest do poinformowania o tym fakcie Zamawiającego i do zorganizowania świadczeń zastępczych. W przypadku braku możliwości organizacji świadczeń zastępczych, Zamawiającemu przysługuje zwrot wartości niezrealizowanych świadczeń zgodnie z przedstawioną ofertą. </w:t>
      </w:r>
    </w:p>
    <w:p w:rsidR="00C93FDB" w:rsidRPr="00186BA7" w:rsidRDefault="00DC5562">
      <w:pPr>
        <w:jc w:val="center"/>
        <w:rPr>
          <w:rFonts w:cstheme="minorHAnsi"/>
        </w:rPr>
      </w:pPr>
      <w:r w:rsidRPr="00186BA7">
        <w:rPr>
          <w:rFonts w:cstheme="minorHAnsi"/>
        </w:rPr>
        <w:t>§6</w:t>
      </w:r>
    </w:p>
    <w:p w:rsidR="00C93FDB" w:rsidRPr="00186BA7" w:rsidRDefault="00DC5562">
      <w:pPr>
        <w:jc w:val="both"/>
        <w:rPr>
          <w:rFonts w:cstheme="minorHAnsi"/>
        </w:rPr>
      </w:pPr>
      <w:r w:rsidRPr="00186BA7">
        <w:rPr>
          <w:rFonts w:cstheme="minorHAnsi"/>
        </w:rPr>
        <w:t xml:space="preserve">Zamawiający w terminie do </w:t>
      </w:r>
      <w:r w:rsidR="00186BA7" w:rsidRPr="00186BA7">
        <w:rPr>
          <w:rFonts w:cstheme="minorHAnsi"/>
        </w:rPr>
        <w:t>5 dni</w:t>
      </w:r>
      <w:r w:rsidRPr="00186BA7">
        <w:rPr>
          <w:rFonts w:cstheme="minorHAnsi"/>
        </w:rPr>
        <w:t xml:space="preserve"> przed wyjazdem powiadomi pisemnie Wykonawcę </w:t>
      </w:r>
      <w:r w:rsidRPr="00186BA7">
        <w:rPr>
          <w:rFonts w:cstheme="minorHAnsi"/>
        </w:rPr>
        <w:br/>
        <w:t>o liczbie uczestników.</w:t>
      </w:r>
    </w:p>
    <w:p w:rsidR="00C93FDB" w:rsidRPr="0029009E" w:rsidRDefault="00DC5562">
      <w:pPr>
        <w:jc w:val="center"/>
        <w:rPr>
          <w:rFonts w:cstheme="minorHAnsi"/>
        </w:rPr>
      </w:pPr>
      <w:r w:rsidRPr="0029009E">
        <w:rPr>
          <w:rFonts w:cstheme="minorHAnsi"/>
        </w:rPr>
        <w:t>§7</w:t>
      </w:r>
    </w:p>
    <w:p w:rsidR="00C93FDB" w:rsidRPr="0029009E" w:rsidRDefault="00DC5562" w:rsidP="005475D4">
      <w:pPr>
        <w:pStyle w:val="Akapitzlist"/>
        <w:numPr>
          <w:ilvl w:val="0"/>
          <w:numId w:val="5"/>
        </w:numPr>
        <w:tabs>
          <w:tab w:val="left" w:pos="567"/>
        </w:tabs>
        <w:ind w:left="284" w:hanging="284"/>
        <w:jc w:val="both"/>
        <w:rPr>
          <w:rFonts w:cstheme="minorHAnsi"/>
        </w:rPr>
      </w:pPr>
      <w:r w:rsidRPr="0029009E">
        <w:rPr>
          <w:rFonts w:cstheme="minorHAnsi"/>
        </w:rPr>
        <w:t>Ustala si</w:t>
      </w:r>
      <w:r w:rsidR="00186BA7" w:rsidRPr="0029009E">
        <w:rPr>
          <w:rFonts w:cstheme="minorHAnsi"/>
        </w:rPr>
        <w:t>ę cenę organizacji wyjazdu</w:t>
      </w:r>
      <w:r w:rsidRPr="0029009E">
        <w:rPr>
          <w:rFonts w:cstheme="minorHAnsi"/>
        </w:rPr>
        <w:t xml:space="preserve"> zgodnie z ofertą Wykonawcy:</w:t>
      </w:r>
    </w:p>
    <w:p w:rsidR="00343337" w:rsidRDefault="00343337" w:rsidP="005475D4">
      <w:pPr>
        <w:jc w:val="both"/>
        <w:rPr>
          <w:rFonts w:cstheme="minorHAnsi"/>
        </w:rPr>
      </w:pPr>
      <w:r>
        <w:rPr>
          <w:rFonts w:cstheme="minorHAnsi"/>
        </w:rPr>
        <w:t>Cena organizacji wyjazdu 1 osoby:</w:t>
      </w:r>
    </w:p>
    <w:p w:rsidR="00C93FDB" w:rsidRPr="0029009E" w:rsidRDefault="00DC5562" w:rsidP="005475D4">
      <w:pPr>
        <w:jc w:val="both"/>
        <w:rPr>
          <w:rFonts w:cstheme="minorHAnsi"/>
        </w:rPr>
      </w:pPr>
      <w:r w:rsidRPr="0029009E">
        <w:rPr>
          <w:rFonts w:cstheme="minorHAnsi"/>
        </w:rPr>
        <w:t xml:space="preserve">Cena netto </w:t>
      </w:r>
      <w:r w:rsidR="0029009E" w:rsidRPr="0029009E">
        <w:rPr>
          <w:rFonts w:cstheme="minorHAnsi"/>
        </w:rPr>
        <w:t>…………….</w:t>
      </w:r>
      <w:r w:rsidRPr="0029009E">
        <w:rPr>
          <w:rFonts w:cstheme="minorHAnsi"/>
        </w:rPr>
        <w:t xml:space="preserve"> zł (słownie złotych: </w:t>
      </w:r>
      <w:r w:rsidR="0029009E" w:rsidRPr="0029009E">
        <w:rPr>
          <w:rFonts w:cstheme="minorHAnsi"/>
        </w:rPr>
        <w:t>…………………</w:t>
      </w:r>
      <w:r w:rsidR="00707599">
        <w:rPr>
          <w:rFonts w:cstheme="minorHAnsi"/>
        </w:rPr>
        <w:t>…………………………………………………..</w:t>
      </w:r>
      <w:r w:rsidR="0029009E" w:rsidRPr="0029009E">
        <w:rPr>
          <w:rFonts w:cstheme="minorHAnsi"/>
        </w:rPr>
        <w:t>……………………</w:t>
      </w:r>
      <w:r w:rsidRPr="0029009E">
        <w:rPr>
          <w:rFonts w:cstheme="minorHAnsi"/>
        </w:rPr>
        <w:t>),</w:t>
      </w:r>
    </w:p>
    <w:p w:rsidR="00C93FDB" w:rsidRPr="0029009E" w:rsidRDefault="00DC5562" w:rsidP="005475D4">
      <w:pPr>
        <w:jc w:val="both"/>
        <w:rPr>
          <w:rFonts w:cstheme="minorHAnsi"/>
        </w:rPr>
      </w:pPr>
      <w:r w:rsidRPr="0029009E">
        <w:rPr>
          <w:rFonts w:cstheme="minorHAnsi"/>
        </w:rPr>
        <w:t xml:space="preserve">podatek VAT -  </w:t>
      </w:r>
      <w:r w:rsidR="0029009E" w:rsidRPr="0029009E">
        <w:rPr>
          <w:rFonts w:cstheme="minorHAnsi"/>
        </w:rPr>
        <w:t>…………………………………………………….</w:t>
      </w:r>
      <w:r w:rsidRPr="0029009E">
        <w:rPr>
          <w:rFonts w:cstheme="minorHAnsi"/>
        </w:rPr>
        <w:t>,</w:t>
      </w:r>
    </w:p>
    <w:p w:rsidR="00C93FDB" w:rsidRDefault="00DC5562" w:rsidP="005475D4">
      <w:pPr>
        <w:jc w:val="both"/>
        <w:rPr>
          <w:rFonts w:cstheme="minorHAnsi"/>
        </w:rPr>
      </w:pPr>
      <w:r w:rsidRPr="0029009E">
        <w:rPr>
          <w:rFonts w:cstheme="minorHAnsi"/>
        </w:rPr>
        <w:t xml:space="preserve">cena brutto </w:t>
      </w:r>
      <w:r w:rsidR="0029009E" w:rsidRPr="0029009E">
        <w:rPr>
          <w:rFonts w:cstheme="minorHAnsi"/>
        </w:rPr>
        <w:t>……………</w:t>
      </w:r>
      <w:r w:rsidRPr="0029009E">
        <w:rPr>
          <w:rFonts w:cstheme="minorHAnsi"/>
        </w:rPr>
        <w:t xml:space="preserve"> zł (słownie złotych: </w:t>
      </w:r>
      <w:r w:rsidR="0029009E" w:rsidRPr="0029009E">
        <w:rPr>
          <w:rFonts w:cstheme="minorHAnsi"/>
        </w:rPr>
        <w:t>………</w:t>
      </w:r>
      <w:r w:rsidR="00707599">
        <w:rPr>
          <w:rFonts w:cstheme="minorHAnsi"/>
        </w:rPr>
        <w:t>………………………………………………..</w:t>
      </w:r>
      <w:r w:rsidR="0029009E" w:rsidRPr="0029009E">
        <w:rPr>
          <w:rFonts w:cstheme="minorHAnsi"/>
        </w:rPr>
        <w:t>…….………………………….</w:t>
      </w:r>
      <w:r w:rsidRPr="0029009E">
        <w:rPr>
          <w:rFonts w:cstheme="minorHAnsi"/>
        </w:rPr>
        <w:t>).</w:t>
      </w:r>
    </w:p>
    <w:p w:rsidR="00343337" w:rsidRDefault="00343337" w:rsidP="0066147A">
      <w:pPr>
        <w:jc w:val="both"/>
        <w:rPr>
          <w:rFonts w:ascii="Calibri" w:eastAsia="Calibri" w:hAnsi="Calibri" w:cs="Calibri"/>
          <w:u w:val="single"/>
          <w14:ligatures w14:val="none"/>
        </w:rPr>
      </w:pPr>
    </w:p>
    <w:p w:rsidR="0066147A" w:rsidRPr="0066147A" w:rsidRDefault="0066147A" w:rsidP="0066147A">
      <w:pPr>
        <w:jc w:val="both"/>
        <w:rPr>
          <w:rFonts w:ascii="Calibri" w:eastAsia="Calibri" w:hAnsi="Calibri" w:cs="Calibri"/>
          <w:u w:val="single"/>
          <w14:ligatures w14:val="none"/>
        </w:rPr>
      </w:pPr>
      <w:r w:rsidRPr="0066147A">
        <w:rPr>
          <w:rFonts w:ascii="Calibri" w:eastAsia="Calibri" w:hAnsi="Calibri" w:cs="Calibri"/>
          <w:u w:val="single"/>
          <w14:ligatures w14:val="none"/>
        </w:rPr>
        <w:lastRenderedPageBreak/>
        <w:t xml:space="preserve">Cena organizacji wyjazdu </w:t>
      </w:r>
      <w:r w:rsidR="00343337">
        <w:rPr>
          <w:rFonts w:ascii="Calibri" w:eastAsia="Calibri" w:hAnsi="Calibri" w:cs="Calibri"/>
          <w:u w:val="single"/>
          <w14:ligatures w14:val="none"/>
        </w:rPr>
        <w:t>………..</w:t>
      </w:r>
      <w:r w:rsidRPr="0066147A">
        <w:rPr>
          <w:rFonts w:ascii="Calibri" w:eastAsia="Calibri" w:hAnsi="Calibri" w:cs="Calibri"/>
          <w:u w:val="single"/>
          <w14:ligatures w14:val="none"/>
        </w:rPr>
        <w:t xml:space="preserve"> osób:</w:t>
      </w:r>
    </w:p>
    <w:p w:rsidR="0066147A" w:rsidRPr="0066147A" w:rsidRDefault="0066147A" w:rsidP="0066147A">
      <w:pPr>
        <w:jc w:val="both"/>
        <w:rPr>
          <w:rFonts w:ascii="Calibri" w:eastAsia="Calibri" w:hAnsi="Calibri" w:cs="Calibri"/>
          <w14:ligatures w14:val="none"/>
        </w:rPr>
      </w:pPr>
      <w:r w:rsidRPr="0066147A">
        <w:rPr>
          <w:rFonts w:ascii="Calibri" w:eastAsia="Calibri" w:hAnsi="Calibri" w:cs="Calibri"/>
          <w14:ligatures w14:val="none"/>
        </w:rPr>
        <w:t>Cena netto ……………. zł (słownie złotych: ……………………………………………………………………..……………………),</w:t>
      </w:r>
    </w:p>
    <w:p w:rsidR="0066147A" w:rsidRPr="0066147A" w:rsidRDefault="0066147A" w:rsidP="0066147A">
      <w:pPr>
        <w:jc w:val="both"/>
        <w:rPr>
          <w:rFonts w:ascii="Calibri" w:eastAsia="Calibri" w:hAnsi="Calibri" w:cs="Calibri"/>
          <w14:ligatures w14:val="none"/>
        </w:rPr>
      </w:pPr>
      <w:r w:rsidRPr="0066147A">
        <w:rPr>
          <w:rFonts w:ascii="Calibri" w:eastAsia="Calibri" w:hAnsi="Calibri" w:cs="Calibri"/>
          <w14:ligatures w14:val="none"/>
        </w:rPr>
        <w:t>podatek VAT -  …………………………………………………….,</w:t>
      </w:r>
    </w:p>
    <w:p w:rsidR="0066147A" w:rsidRPr="0066147A" w:rsidRDefault="0066147A" w:rsidP="0066147A">
      <w:pPr>
        <w:jc w:val="both"/>
        <w:rPr>
          <w:rFonts w:ascii="Calibri" w:eastAsia="Calibri" w:hAnsi="Calibri" w:cs="Calibri"/>
          <w14:ligatures w14:val="none"/>
        </w:rPr>
      </w:pPr>
      <w:r w:rsidRPr="0066147A">
        <w:rPr>
          <w:rFonts w:ascii="Calibri" w:eastAsia="Calibri" w:hAnsi="Calibri" w:cs="Calibri"/>
          <w14:ligatures w14:val="none"/>
        </w:rPr>
        <w:t>cena brutto …………… zł (słownie złotych: ………………………………………………………..…….………………………….).</w:t>
      </w:r>
    </w:p>
    <w:p w:rsidR="00C93FDB" w:rsidRPr="0029009E" w:rsidRDefault="00DC5562">
      <w:pPr>
        <w:pStyle w:val="Akapitzlist"/>
        <w:numPr>
          <w:ilvl w:val="0"/>
          <w:numId w:val="5"/>
        </w:numPr>
        <w:ind w:left="284" w:hanging="284"/>
        <w:jc w:val="both"/>
        <w:rPr>
          <w:rFonts w:cstheme="minorHAnsi"/>
        </w:rPr>
      </w:pPr>
      <w:r w:rsidRPr="0029009E">
        <w:rPr>
          <w:rFonts w:cstheme="minorHAnsi"/>
        </w:rPr>
        <w:t xml:space="preserve">Wartością zamówienia będzie iloczyn liczby osób faktycznie uczestniczących </w:t>
      </w:r>
      <w:r w:rsidRPr="0029009E">
        <w:rPr>
          <w:rFonts w:cstheme="minorHAnsi"/>
        </w:rPr>
        <w:br/>
        <w:t>w wyjeździe i ceny organizacji wyjazdu dla 1 osoby brutto.</w:t>
      </w:r>
    </w:p>
    <w:p w:rsidR="00C93FDB" w:rsidRPr="0029009E" w:rsidRDefault="00DC5562">
      <w:pPr>
        <w:pStyle w:val="Akapitzlist"/>
        <w:numPr>
          <w:ilvl w:val="0"/>
          <w:numId w:val="5"/>
        </w:numPr>
        <w:ind w:left="284" w:hanging="284"/>
        <w:jc w:val="both"/>
        <w:rPr>
          <w:rFonts w:cstheme="minorHAnsi"/>
        </w:rPr>
      </w:pPr>
      <w:r w:rsidRPr="0029009E">
        <w:rPr>
          <w:rFonts w:cstheme="minorHAnsi"/>
        </w:rPr>
        <w:t>Wypłata wynagrodzenia dokonywana będzie w ciągu 14 dni po przedłożeniu poprawnie wystawionej faktury wraz z lista obecności uczestników wyjazdu. Lista uczestników wyjazdu powinna zostać opatrzona l</w:t>
      </w:r>
      <w:r w:rsidRPr="0029009E">
        <w:rPr>
          <w:rFonts w:eastAsia="Times New Roman" w:cstheme="minorHAnsi"/>
          <w:lang w:eastAsia="zh-CN"/>
        </w:rPr>
        <w:t>ogami unijnymi obowiązującymi w ramach projektu, dostarczonymi przez Zamawiającego.</w:t>
      </w:r>
    </w:p>
    <w:p w:rsidR="00C93FDB" w:rsidRPr="0029009E" w:rsidRDefault="00DC5562" w:rsidP="005475D4">
      <w:pPr>
        <w:pStyle w:val="Akapitzlist"/>
        <w:numPr>
          <w:ilvl w:val="0"/>
          <w:numId w:val="5"/>
        </w:numPr>
        <w:ind w:left="284" w:hanging="284"/>
        <w:jc w:val="both"/>
        <w:rPr>
          <w:rFonts w:cstheme="minorHAnsi"/>
        </w:rPr>
      </w:pPr>
      <w:r w:rsidRPr="0029009E">
        <w:rPr>
          <w:rFonts w:cstheme="minorHAnsi"/>
        </w:rPr>
        <w:t>Zapłata wynagrodzenia będzie dokonana przelewem</w:t>
      </w:r>
      <w:r w:rsidR="005475D4" w:rsidRPr="0029009E">
        <w:rPr>
          <w:rFonts w:cstheme="minorHAnsi"/>
        </w:rPr>
        <w:t xml:space="preserve"> na rachunek bankowy Wykonawcy </w:t>
      </w:r>
      <w:r w:rsidR="005475D4" w:rsidRPr="0029009E">
        <w:rPr>
          <w:rFonts w:cstheme="minorHAnsi"/>
        </w:rPr>
        <w:br/>
      </w:r>
      <w:r w:rsidRPr="0029009E">
        <w:rPr>
          <w:rFonts w:cstheme="minorHAnsi"/>
        </w:rPr>
        <w:t xml:space="preserve">nr </w:t>
      </w:r>
      <w:r w:rsidR="0029009E" w:rsidRPr="0029009E">
        <w:rPr>
          <w:rFonts w:cstheme="minorHAnsi"/>
        </w:rPr>
        <w:t>………………</w:t>
      </w:r>
      <w:r w:rsidR="00707599">
        <w:rPr>
          <w:rFonts w:cstheme="minorHAnsi"/>
        </w:rPr>
        <w:t>………………………….</w:t>
      </w:r>
      <w:r w:rsidR="0029009E" w:rsidRPr="0029009E">
        <w:rPr>
          <w:rFonts w:cstheme="minorHAnsi"/>
        </w:rPr>
        <w:t>…………..</w:t>
      </w:r>
      <w:r w:rsidRPr="0029009E">
        <w:rPr>
          <w:rFonts w:cstheme="minorHAnsi"/>
        </w:rPr>
        <w:t>, przy czym za datę zapłaty uznaje się datę obciążenia rachunku Zamawiającego.</w:t>
      </w:r>
    </w:p>
    <w:p w:rsidR="00595F51" w:rsidRDefault="00DC5562" w:rsidP="00595F51">
      <w:pPr>
        <w:pStyle w:val="Akapitzlist"/>
        <w:numPr>
          <w:ilvl w:val="0"/>
          <w:numId w:val="5"/>
        </w:numPr>
        <w:ind w:left="284" w:hanging="284"/>
        <w:jc w:val="both"/>
        <w:rPr>
          <w:rFonts w:cstheme="minorHAnsi"/>
        </w:rPr>
      </w:pPr>
      <w:r w:rsidRPr="0029009E">
        <w:rPr>
          <w:rFonts w:cstheme="minorHAnsi"/>
        </w:rPr>
        <w:t xml:space="preserve">Wykonawca oświadcza, że wskazany w ust. 4 do płatności rachunek bankowy jest rachunkiem rozliczeniowym służącym wyłącznie do celów rozliczeń z tytułu prowadzonej przez niego działalności gospodarczej i jest rachunkiem bankowym zgłoszonym do elektronicznego rejestru prowadzonego przez Szefa Krajowej Administracji Skarbowej w ramach tzw. „białej listy podatników” (zwanego dalej „Wykazem”), o którym mowa w ustawie o podatku od towarów </w:t>
      </w:r>
      <w:r w:rsidR="0029009E">
        <w:rPr>
          <w:rFonts w:cstheme="minorHAnsi"/>
        </w:rPr>
        <w:br/>
      </w:r>
      <w:r w:rsidRPr="0029009E">
        <w:rPr>
          <w:rFonts w:cstheme="minorHAnsi"/>
        </w:rPr>
        <w:t>i usług. Jeżeli przed realizacją płatności Zamawiający poweźmie informację o braku zaewidencjonowania rachunku bankowego w Wykazie, Zamawiający będzie uprawniony do dokonania zapłaty na rachunek bankowy Wykonawcy wskazany w Wykazie, co będzie stanowić wykonanie zobowiązania Zamawiającego.</w:t>
      </w:r>
    </w:p>
    <w:p w:rsidR="00595F51" w:rsidRPr="00595F51" w:rsidRDefault="00595F51" w:rsidP="00595F51">
      <w:pPr>
        <w:pStyle w:val="Akapitzlist"/>
        <w:numPr>
          <w:ilvl w:val="0"/>
          <w:numId w:val="5"/>
        </w:numPr>
        <w:spacing w:after="0"/>
        <w:ind w:left="284" w:hanging="284"/>
        <w:jc w:val="both"/>
        <w:rPr>
          <w:rFonts w:cstheme="minorHAnsi"/>
        </w:rPr>
      </w:pPr>
      <w:r w:rsidRPr="00595F51">
        <w:rPr>
          <w:rFonts w:ascii="Calibri" w:eastAsia="Calibri" w:hAnsi="Calibri" w:cs="Calibri"/>
        </w:rPr>
        <w:t>Wykonawca zobowiązuje się wystawiać dokument finansowy (rachunek / fakturę), o którym mowa w ust. 4 na poniższe dane:</w:t>
      </w:r>
    </w:p>
    <w:p w:rsidR="00595F51" w:rsidRPr="00154C91" w:rsidRDefault="00595F51" w:rsidP="00595F51">
      <w:pPr>
        <w:autoSpaceDE w:val="0"/>
        <w:autoSpaceDN w:val="0"/>
        <w:adjustRightInd w:val="0"/>
        <w:spacing w:after="0" w:line="240" w:lineRule="auto"/>
        <w:ind w:left="284"/>
        <w:jc w:val="both"/>
        <w:rPr>
          <w:rFonts w:ascii="Calibri" w:eastAsia="Calibri" w:hAnsi="Calibri" w:cs="Calibri"/>
        </w:rPr>
      </w:pPr>
      <w:r w:rsidRPr="00154C91">
        <w:rPr>
          <w:rFonts w:ascii="Calibri" w:eastAsia="Calibri" w:hAnsi="Calibri" w:cs="Calibri"/>
          <w:u w:val="single"/>
        </w:rPr>
        <w:t>Nabywca:</w:t>
      </w:r>
      <w:r w:rsidRPr="00154C91">
        <w:rPr>
          <w:rFonts w:ascii="Calibri" w:eastAsia="Calibri" w:hAnsi="Calibri" w:cs="Calibri"/>
        </w:rPr>
        <w:t xml:space="preserve"> Powiat Lidzbarski, ul. Wyszyńskiego 37, 11-100 Lidzbark Warmiński, </w:t>
      </w:r>
      <w:r>
        <w:rPr>
          <w:rFonts w:ascii="Calibri" w:eastAsia="Calibri" w:hAnsi="Calibri" w:cs="Calibri"/>
        </w:rPr>
        <w:br/>
      </w:r>
      <w:r w:rsidRPr="00154C91">
        <w:rPr>
          <w:rFonts w:ascii="Calibri" w:eastAsia="Calibri" w:hAnsi="Calibri" w:cs="Calibri"/>
        </w:rPr>
        <w:t xml:space="preserve">NIP: 7431863086 </w:t>
      </w:r>
    </w:p>
    <w:p w:rsidR="00595F51" w:rsidRDefault="00595F51" w:rsidP="00595F51">
      <w:pPr>
        <w:autoSpaceDE w:val="0"/>
        <w:autoSpaceDN w:val="0"/>
        <w:adjustRightInd w:val="0"/>
        <w:spacing w:after="0" w:line="240" w:lineRule="auto"/>
        <w:ind w:left="284"/>
        <w:jc w:val="both"/>
        <w:rPr>
          <w:rFonts w:ascii="Calibri" w:eastAsia="Calibri" w:hAnsi="Calibri" w:cs="Calibri"/>
        </w:rPr>
      </w:pPr>
      <w:r w:rsidRPr="00154C91">
        <w:rPr>
          <w:rFonts w:ascii="Calibri" w:eastAsia="Calibri" w:hAnsi="Calibri" w:cs="Calibri"/>
          <w:u w:val="single"/>
        </w:rPr>
        <w:t>Odbiorca:</w:t>
      </w:r>
      <w:r w:rsidRPr="00154C91">
        <w:rPr>
          <w:rFonts w:ascii="Calibri" w:eastAsia="Calibri" w:hAnsi="Calibri" w:cs="Calibri"/>
        </w:rPr>
        <w:t xml:space="preserve"> Powiatowe Centrum Pomocy Rodzinie w</w:t>
      </w:r>
      <w:r>
        <w:rPr>
          <w:rFonts w:ascii="Calibri" w:eastAsia="Calibri" w:hAnsi="Calibri" w:cs="Calibri"/>
        </w:rPr>
        <w:t xml:space="preserve"> Lidzbarku Warmińskim z siedzibą</w:t>
      </w:r>
      <w:r w:rsidRPr="00154C91">
        <w:rPr>
          <w:rFonts w:ascii="Calibri" w:eastAsia="Calibri" w:hAnsi="Calibri" w:cs="Calibri"/>
        </w:rPr>
        <w:t xml:space="preserve"> </w:t>
      </w:r>
      <w:r>
        <w:rPr>
          <w:rFonts w:ascii="Calibri" w:eastAsia="Calibri" w:hAnsi="Calibri" w:cs="Calibri"/>
        </w:rPr>
        <w:br/>
      </w:r>
      <w:r w:rsidRPr="00154C91">
        <w:rPr>
          <w:rFonts w:ascii="Calibri" w:eastAsia="Calibri" w:hAnsi="Calibri" w:cs="Calibri"/>
        </w:rPr>
        <w:t>w Ornecie</w:t>
      </w:r>
      <w:r>
        <w:rPr>
          <w:rFonts w:ascii="Calibri" w:eastAsia="Calibri" w:hAnsi="Calibri" w:cs="Calibri"/>
        </w:rPr>
        <w:t>, ul. Dworcowa 4, 11-130 Orneta, NIP: 7431652018</w:t>
      </w:r>
    </w:p>
    <w:p w:rsidR="00595F51" w:rsidRPr="00415CF6" w:rsidRDefault="00595F51" w:rsidP="00595F51">
      <w:pPr>
        <w:pStyle w:val="Akapitzlist"/>
        <w:numPr>
          <w:ilvl w:val="0"/>
          <w:numId w:val="5"/>
        </w:numPr>
        <w:spacing w:after="0" w:line="240" w:lineRule="auto"/>
        <w:ind w:left="284" w:hanging="284"/>
        <w:jc w:val="both"/>
        <w:rPr>
          <w:rFonts w:eastAsia="Calibri" w:cstheme="minorHAnsi"/>
        </w:rPr>
      </w:pPr>
      <w:r w:rsidRPr="00415CF6">
        <w:rPr>
          <w:rFonts w:eastAsia="Calibri" w:cstheme="minorHAnsi"/>
        </w:rPr>
        <w:t>W przypadku obowiązku</w:t>
      </w:r>
      <w:r>
        <w:rPr>
          <w:rFonts w:eastAsia="Calibri" w:cstheme="minorHAnsi"/>
        </w:rPr>
        <w:t xml:space="preserve"> przystąpienia</w:t>
      </w:r>
      <w:r w:rsidRPr="00415CF6">
        <w:rPr>
          <w:rFonts w:eastAsia="Calibri" w:cstheme="minorHAnsi"/>
        </w:rPr>
        <w:t xml:space="preserve"> </w:t>
      </w:r>
      <w:r>
        <w:rPr>
          <w:rFonts w:eastAsia="Calibri" w:cstheme="minorHAnsi"/>
        </w:rPr>
        <w:t xml:space="preserve">sprzedawcy do systemu </w:t>
      </w:r>
      <w:proofErr w:type="spellStart"/>
      <w:r>
        <w:rPr>
          <w:rFonts w:eastAsia="Calibri" w:cstheme="minorHAnsi"/>
        </w:rPr>
        <w:t>KSeF</w:t>
      </w:r>
      <w:proofErr w:type="spellEnd"/>
      <w:r>
        <w:rPr>
          <w:rFonts w:eastAsia="Calibri" w:cstheme="minorHAnsi"/>
        </w:rPr>
        <w:t xml:space="preserve"> (Krajowy System </w:t>
      </w:r>
      <w:proofErr w:type="spellStart"/>
      <w:r>
        <w:rPr>
          <w:rFonts w:eastAsia="Calibri" w:cstheme="minorHAnsi"/>
        </w:rPr>
        <w:t>eFaktur</w:t>
      </w:r>
      <w:proofErr w:type="spellEnd"/>
      <w:r>
        <w:rPr>
          <w:rFonts w:eastAsia="Calibri" w:cstheme="minorHAnsi"/>
        </w:rPr>
        <w:t>) s</w:t>
      </w:r>
      <w:r w:rsidRPr="00415CF6">
        <w:rPr>
          <w:rFonts w:eastAsia="Calibri" w:cstheme="minorHAnsi"/>
        </w:rPr>
        <w:t xml:space="preserve">przedawca jest zobowiązany wystawić fakturę pierwotną lub korygującą w systemie </w:t>
      </w:r>
      <w:proofErr w:type="spellStart"/>
      <w:r w:rsidRPr="00415CF6">
        <w:rPr>
          <w:rFonts w:eastAsia="Calibri" w:cstheme="minorHAnsi"/>
        </w:rPr>
        <w:t>KSeF</w:t>
      </w:r>
      <w:proofErr w:type="spellEnd"/>
      <w:r w:rsidRPr="00415CF6">
        <w:rPr>
          <w:rFonts w:eastAsia="Calibri" w:cstheme="minorHAnsi"/>
        </w:rPr>
        <w:t xml:space="preserve"> uwzględniając niniejsze dane:</w:t>
      </w:r>
    </w:p>
    <w:p w:rsidR="00595F51" w:rsidRPr="00415CF6" w:rsidRDefault="00595F51" w:rsidP="00595F51">
      <w:pPr>
        <w:spacing w:after="0" w:line="240" w:lineRule="auto"/>
        <w:ind w:left="284"/>
        <w:jc w:val="both"/>
        <w:rPr>
          <w:rFonts w:eastAsia="Calibri" w:cstheme="minorHAnsi"/>
        </w:rPr>
      </w:pPr>
      <w:r w:rsidRPr="00415CF6">
        <w:rPr>
          <w:rFonts w:eastAsia="Calibri" w:cstheme="minorHAnsi"/>
          <w:u w:val="single"/>
        </w:rPr>
        <w:t>w polu Podmiot 2</w:t>
      </w:r>
      <w:r w:rsidRPr="00415CF6">
        <w:rPr>
          <w:rFonts w:eastAsia="Calibri" w:cstheme="minorHAnsi"/>
        </w:rPr>
        <w:t xml:space="preserve">  dane jednostki nadrzędnej JST – nabywca:</w:t>
      </w:r>
    </w:p>
    <w:p w:rsidR="00595F51" w:rsidRPr="00415CF6" w:rsidRDefault="00595F51" w:rsidP="00595F51">
      <w:pPr>
        <w:spacing w:after="0" w:line="240" w:lineRule="auto"/>
        <w:ind w:left="284"/>
        <w:jc w:val="both"/>
        <w:rPr>
          <w:rFonts w:eastAsia="Calibri" w:cstheme="minorHAnsi"/>
        </w:rPr>
      </w:pPr>
      <w:r w:rsidRPr="00415CF6">
        <w:rPr>
          <w:rFonts w:eastAsia="Calibri" w:cstheme="minorHAnsi"/>
        </w:rPr>
        <w:t>Powiat Lidzbarski, ul. Wyszyńskiego 37, 11-100 Lidzbark Warmiński, NIP: 7431863086</w:t>
      </w:r>
    </w:p>
    <w:p w:rsidR="00595F51" w:rsidRPr="00415CF6" w:rsidRDefault="00595F51" w:rsidP="00595F51">
      <w:pPr>
        <w:spacing w:after="0" w:line="240" w:lineRule="auto"/>
        <w:ind w:left="284"/>
        <w:jc w:val="both"/>
        <w:rPr>
          <w:rFonts w:eastAsia="Calibri" w:cstheme="minorHAnsi"/>
        </w:rPr>
      </w:pPr>
      <w:r w:rsidRPr="00415CF6">
        <w:rPr>
          <w:rFonts w:eastAsia="Calibri" w:cstheme="minorHAnsi"/>
          <w:u w:val="single"/>
        </w:rPr>
        <w:t>w polu Podmiot 3</w:t>
      </w:r>
      <w:r w:rsidRPr="00415CF6">
        <w:rPr>
          <w:rFonts w:eastAsia="Calibri" w:cstheme="minorHAnsi"/>
        </w:rPr>
        <w:t xml:space="preserve"> dane jednostki podrzędnej JST – odbiorcy:</w:t>
      </w:r>
    </w:p>
    <w:p w:rsidR="00595F51" w:rsidRDefault="00595F51" w:rsidP="00595F51">
      <w:pPr>
        <w:spacing w:after="0" w:line="240" w:lineRule="auto"/>
        <w:ind w:left="284"/>
        <w:jc w:val="both"/>
        <w:rPr>
          <w:rFonts w:eastAsia="Calibri" w:cstheme="minorHAnsi"/>
        </w:rPr>
      </w:pPr>
      <w:r w:rsidRPr="00415CF6">
        <w:rPr>
          <w:rFonts w:eastAsia="Calibri" w:cstheme="minorHAnsi"/>
        </w:rPr>
        <w:t xml:space="preserve">Powiatowe Centrum Pomocy Rodzinie w Lidzbarku Warmińskim z siedziba w Ornecie, </w:t>
      </w:r>
      <w:r>
        <w:rPr>
          <w:rFonts w:eastAsia="Calibri" w:cstheme="minorHAnsi"/>
        </w:rPr>
        <w:br/>
      </w:r>
      <w:r w:rsidRPr="00415CF6">
        <w:rPr>
          <w:rFonts w:eastAsia="Calibri" w:cstheme="minorHAnsi"/>
        </w:rPr>
        <w:t>ul. Dworcowa 4, 11-130 Orneta, NIP: 7431652018</w:t>
      </w:r>
    </w:p>
    <w:p w:rsidR="00595F51" w:rsidRPr="00595F51" w:rsidRDefault="00595F51" w:rsidP="00595F51">
      <w:pPr>
        <w:pStyle w:val="Akapitzlist"/>
        <w:numPr>
          <w:ilvl w:val="0"/>
          <w:numId w:val="5"/>
        </w:numPr>
        <w:spacing w:after="0" w:line="240" w:lineRule="auto"/>
        <w:ind w:left="284" w:hanging="284"/>
        <w:jc w:val="both"/>
        <w:rPr>
          <w:rFonts w:eastAsia="Calibri" w:cstheme="minorHAnsi"/>
        </w:rPr>
      </w:pPr>
      <w:r w:rsidRPr="00595F51">
        <w:rPr>
          <w:rFonts w:eastAsia="Calibri" w:cstheme="minorHAnsi"/>
        </w:rPr>
        <w:t xml:space="preserve">W sytuacji awarii systemu </w:t>
      </w:r>
      <w:proofErr w:type="spellStart"/>
      <w:r w:rsidRPr="00595F51">
        <w:rPr>
          <w:rFonts w:eastAsia="Calibri" w:cstheme="minorHAnsi"/>
        </w:rPr>
        <w:t>KSeF</w:t>
      </w:r>
      <w:proofErr w:type="spellEnd"/>
      <w:r w:rsidRPr="00595F51">
        <w:rPr>
          <w:rFonts w:eastAsia="Calibri" w:cstheme="minorHAnsi"/>
        </w:rPr>
        <w:t xml:space="preserve"> sprzedawca wystawiając fakturę zobowiązany jest stosować w tym zakresie wytyczne Ministerstwa Finansów.</w:t>
      </w:r>
    </w:p>
    <w:p w:rsidR="00C93FDB" w:rsidRPr="0029009E" w:rsidRDefault="00DC5562">
      <w:pPr>
        <w:pStyle w:val="Akapitzlist"/>
        <w:numPr>
          <w:ilvl w:val="0"/>
          <w:numId w:val="5"/>
        </w:numPr>
        <w:ind w:left="284" w:hanging="284"/>
        <w:jc w:val="both"/>
        <w:rPr>
          <w:rFonts w:cstheme="minorHAnsi"/>
        </w:rPr>
      </w:pPr>
      <w:r w:rsidRPr="0029009E">
        <w:rPr>
          <w:rFonts w:cstheme="minorHAnsi"/>
        </w:rPr>
        <w:t>Rozliczenie między Stronami nastąpi wyłącznie w złotych polskich (PLN).</w:t>
      </w:r>
    </w:p>
    <w:p w:rsidR="00C93FDB" w:rsidRPr="0029009E" w:rsidRDefault="00DC5562">
      <w:pPr>
        <w:pStyle w:val="Akapitzlist"/>
        <w:numPr>
          <w:ilvl w:val="0"/>
          <w:numId w:val="5"/>
        </w:numPr>
        <w:ind w:left="284" w:hanging="284"/>
        <w:jc w:val="both"/>
        <w:rPr>
          <w:rFonts w:cstheme="minorHAnsi"/>
        </w:rPr>
      </w:pPr>
      <w:r w:rsidRPr="0029009E">
        <w:rPr>
          <w:rFonts w:cstheme="minorHAnsi"/>
        </w:rPr>
        <w:t xml:space="preserve">Poza wynagrodzeniem określonym w ust.1 Wykonawcy nie przysługuje prawo żądania zwrotu jakichkolwiek kosztów związanych z realizacją przedmiotu umowy. </w:t>
      </w:r>
    </w:p>
    <w:p w:rsidR="00C93FDB" w:rsidRPr="0029009E" w:rsidRDefault="00DC5562">
      <w:pPr>
        <w:jc w:val="center"/>
        <w:rPr>
          <w:rFonts w:cstheme="minorHAnsi"/>
        </w:rPr>
      </w:pPr>
      <w:r w:rsidRPr="0029009E">
        <w:rPr>
          <w:rFonts w:cstheme="minorHAnsi"/>
        </w:rPr>
        <w:lastRenderedPageBreak/>
        <w:t>§8</w:t>
      </w:r>
    </w:p>
    <w:p w:rsidR="00C93FDB" w:rsidRPr="0029009E" w:rsidRDefault="00DC5562">
      <w:pPr>
        <w:pStyle w:val="Akapitzlist"/>
        <w:numPr>
          <w:ilvl w:val="0"/>
          <w:numId w:val="6"/>
        </w:numPr>
        <w:ind w:left="284" w:hanging="284"/>
        <w:jc w:val="both"/>
        <w:rPr>
          <w:rFonts w:cstheme="minorHAnsi"/>
        </w:rPr>
      </w:pPr>
      <w:r w:rsidRPr="0029009E">
        <w:rPr>
          <w:rFonts w:cstheme="minorHAnsi"/>
        </w:rPr>
        <w:t>Wykonawca i Zamawiający mają prawo odstąpienia od umowy z przyczyn od siebie niezależnych, takich jak klęski żywiołowe, epidemie, działania wojenne, decyzje władz państwowych lub innych instytucji, w tym ograniczające lub zakazujące  organizacji wypoczynku osób.</w:t>
      </w:r>
    </w:p>
    <w:p w:rsidR="00C93FDB" w:rsidRPr="0029009E" w:rsidRDefault="00DC5562">
      <w:pPr>
        <w:pStyle w:val="Akapitzlist"/>
        <w:numPr>
          <w:ilvl w:val="0"/>
          <w:numId w:val="6"/>
        </w:numPr>
        <w:ind w:left="284" w:hanging="284"/>
        <w:jc w:val="both"/>
        <w:rPr>
          <w:rFonts w:cstheme="minorHAnsi"/>
        </w:rPr>
      </w:pPr>
      <w:r w:rsidRPr="0029009E">
        <w:rPr>
          <w:rFonts w:cstheme="minorHAnsi"/>
        </w:rPr>
        <w:t>W przypadku, o którym mowa w ust.1, Wykonawca zwraca Zamawiającemu wartość zapłaconego wynagrodzenia w terminie 7 dni od dnia wezwania. W przypadku przekroczenia terminu płatności Zamawiającemu przysługują ustawowe odsetki.</w:t>
      </w:r>
    </w:p>
    <w:p w:rsidR="00707599" w:rsidRPr="00707599" w:rsidRDefault="00707599" w:rsidP="00707599">
      <w:pPr>
        <w:pStyle w:val="Akapitzlist"/>
        <w:numPr>
          <w:ilvl w:val="0"/>
          <w:numId w:val="6"/>
        </w:numPr>
        <w:ind w:left="284" w:hanging="284"/>
        <w:jc w:val="both"/>
        <w:rPr>
          <w:rFonts w:cstheme="minorHAnsi"/>
        </w:rPr>
      </w:pPr>
      <w:r w:rsidRPr="00707599">
        <w:rPr>
          <w:rFonts w:cstheme="minorHAnsi"/>
        </w:rPr>
        <w:t xml:space="preserve">W przypadku nie wywiązania się przez Wykonawcę z umowy lub rezygnacji z jej wykonania </w:t>
      </w:r>
      <w:r>
        <w:rPr>
          <w:rFonts w:cstheme="minorHAnsi"/>
        </w:rPr>
        <w:br/>
      </w:r>
      <w:r w:rsidRPr="00707599">
        <w:rPr>
          <w:rFonts w:cstheme="minorHAnsi"/>
        </w:rPr>
        <w:t xml:space="preserve">z innych przyczyn niż określone w ust. 1, Zamawiający pomniejszy wynagrodzenie Wykonawcy </w:t>
      </w:r>
      <w:r>
        <w:rPr>
          <w:rFonts w:cstheme="minorHAnsi"/>
        </w:rPr>
        <w:br/>
      </w:r>
      <w:r w:rsidRPr="00707599">
        <w:rPr>
          <w:rFonts w:cstheme="minorHAnsi"/>
        </w:rPr>
        <w:t>o wartość niezrealizowanych świadczeń wyliczoną na podstawie załączonej do oferty Kalkulacji kosztów jednego skierowania lub odstąpi od zapłaty wynagrodzenia, a jeżeli płatność I raty wynagrodzenia zostanie dokonana, Wykonawca zwróci Zamawiającemu w terminie 7 dni od dnia rezygnacji z wykonania zamówienia, zapłaconą wartość wynagrodzenia powiększoną o ustawowe odsetki.</w:t>
      </w:r>
    </w:p>
    <w:p w:rsidR="00C93FDB" w:rsidRPr="0029009E" w:rsidRDefault="00DC5562">
      <w:pPr>
        <w:pStyle w:val="Akapitzlist"/>
        <w:numPr>
          <w:ilvl w:val="0"/>
          <w:numId w:val="6"/>
        </w:numPr>
        <w:ind w:left="284" w:hanging="284"/>
        <w:jc w:val="both"/>
        <w:rPr>
          <w:rFonts w:cstheme="minorHAnsi"/>
        </w:rPr>
      </w:pPr>
      <w:r w:rsidRPr="0029009E">
        <w:rPr>
          <w:rFonts w:cstheme="minorHAnsi"/>
        </w:rPr>
        <w:t>W przypadku dokonania przez Wykonawcę zmiany miejsca zakwaterowania na inne niż w złożonej ofercie, z przyczyn innych niż określone w ust. 1, Wykonawca zapłaci Zamawiającemu karę umowną w wysokości 3 000 zł.</w:t>
      </w:r>
    </w:p>
    <w:p w:rsidR="00C93FDB" w:rsidRPr="00707599" w:rsidRDefault="00DC5562">
      <w:pPr>
        <w:pStyle w:val="Akapitzlist"/>
        <w:numPr>
          <w:ilvl w:val="0"/>
          <w:numId w:val="6"/>
        </w:numPr>
        <w:ind w:left="284" w:hanging="284"/>
        <w:jc w:val="both"/>
        <w:rPr>
          <w:rFonts w:cstheme="minorHAnsi"/>
        </w:rPr>
      </w:pPr>
      <w:r w:rsidRPr="00707599">
        <w:rPr>
          <w:rFonts w:cstheme="minorHAnsi"/>
        </w:rPr>
        <w:t xml:space="preserve">Zamawiającemu przysługuje prawo odstąpienia od umowy, bez roszczeń odszkodowawczych ze strony Wykonawcy, w przypadku gdy liczba zgłoszeń osób do uczestniczenia w wyjeździe integracyjnym będzie niewystarczająca, dla realizacji celu umowy. </w:t>
      </w:r>
      <w:r w:rsidRPr="00707599">
        <w:rPr>
          <w:rFonts w:eastAsia="Times New Roman" w:cstheme="minorHAnsi"/>
          <w:kern w:val="0"/>
          <w:lang w:eastAsia="zh-CN"/>
          <w14:ligatures w14:val="none"/>
        </w:rPr>
        <w:t>Zamawiający poinformuje Wykonawcę o zaistnieniu takiej sytuacji w terminie do 1 tygodnia przed planowanym wyjazdem.</w:t>
      </w:r>
    </w:p>
    <w:p w:rsidR="00C93FDB" w:rsidRPr="00707599" w:rsidRDefault="00DC5562">
      <w:pPr>
        <w:jc w:val="center"/>
        <w:rPr>
          <w:rFonts w:ascii="Calibri" w:hAnsi="Calibri" w:cs="Calibri"/>
        </w:rPr>
      </w:pPr>
      <w:r w:rsidRPr="00707599">
        <w:rPr>
          <w:rFonts w:ascii="Calibri" w:hAnsi="Calibri" w:cs="Calibri"/>
        </w:rPr>
        <w:t>§9</w:t>
      </w:r>
    </w:p>
    <w:p w:rsidR="00C93FDB" w:rsidRPr="00707599" w:rsidRDefault="00DC5562">
      <w:pPr>
        <w:pStyle w:val="Akapitzlist"/>
        <w:numPr>
          <w:ilvl w:val="0"/>
          <w:numId w:val="7"/>
        </w:numPr>
        <w:ind w:left="284" w:hanging="284"/>
        <w:jc w:val="both"/>
        <w:rPr>
          <w:rFonts w:ascii="Calibri" w:hAnsi="Calibri" w:cs="Calibri"/>
        </w:rPr>
      </w:pPr>
      <w:r w:rsidRPr="00707599">
        <w:rPr>
          <w:rFonts w:ascii="Calibri" w:hAnsi="Calibri" w:cs="Calibri"/>
        </w:rPr>
        <w:t>Zamawiający ma prawo do wizji lokalnej obiektu przed rozpoczęciem wyjazdu integracyjnego.</w:t>
      </w:r>
    </w:p>
    <w:p w:rsidR="00C93FDB" w:rsidRPr="00707599" w:rsidRDefault="00DC5562">
      <w:pPr>
        <w:jc w:val="center"/>
        <w:rPr>
          <w:rFonts w:ascii="Calibri" w:hAnsi="Calibri" w:cs="Calibri"/>
        </w:rPr>
      </w:pPr>
      <w:r w:rsidRPr="00707599">
        <w:rPr>
          <w:rFonts w:ascii="Calibri" w:hAnsi="Calibri" w:cs="Calibri"/>
        </w:rPr>
        <w:t>§10</w:t>
      </w:r>
    </w:p>
    <w:p w:rsidR="00C93FDB" w:rsidRPr="00707599" w:rsidRDefault="00DC5562">
      <w:pPr>
        <w:pStyle w:val="Akapitzlist"/>
        <w:numPr>
          <w:ilvl w:val="0"/>
          <w:numId w:val="8"/>
        </w:numPr>
        <w:ind w:left="284" w:hanging="284"/>
        <w:jc w:val="both"/>
        <w:rPr>
          <w:rFonts w:ascii="Calibri" w:hAnsi="Calibri" w:cs="Calibri"/>
        </w:rPr>
      </w:pPr>
      <w:r w:rsidRPr="00707599">
        <w:rPr>
          <w:rFonts w:ascii="Calibri" w:hAnsi="Calibri" w:cs="Calibri"/>
        </w:rPr>
        <w:t xml:space="preserve">Wszelkie zmiany niniejszej umowy wymagają dla ich ważności zachowania formy pisemnej </w:t>
      </w:r>
      <w:r w:rsidR="00343337">
        <w:rPr>
          <w:rFonts w:ascii="Calibri" w:hAnsi="Calibri" w:cs="Calibri"/>
        </w:rPr>
        <w:br/>
      </w:r>
      <w:r w:rsidRPr="00707599">
        <w:rPr>
          <w:rFonts w:ascii="Calibri" w:hAnsi="Calibri" w:cs="Calibri"/>
        </w:rPr>
        <w:t>w formie aneksu.</w:t>
      </w:r>
    </w:p>
    <w:p w:rsidR="00C93FDB" w:rsidRPr="00707599" w:rsidRDefault="00DC5562">
      <w:pPr>
        <w:pStyle w:val="Akapitzlist"/>
        <w:numPr>
          <w:ilvl w:val="0"/>
          <w:numId w:val="8"/>
        </w:numPr>
        <w:ind w:left="284" w:hanging="284"/>
        <w:jc w:val="both"/>
        <w:rPr>
          <w:rFonts w:ascii="Calibri" w:hAnsi="Calibri" w:cs="Calibri"/>
        </w:rPr>
      </w:pPr>
      <w:r w:rsidRPr="00707599">
        <w:rPr>
          <w:rFonts w:ascii="Calibri" w:hAnsi="Calibri" w:cs="Calibri"/>
        </w:rPr>
        <w:t xml:space="preserve">Niedopuszczalna jest zmiana postanowień umowy w stosunku do treści oferty chyba, </w:t>
      </w:r>
      <w:r w:rsidR="00343337">
        <w:rPr>
          <w:rFonts w:ascii="Calibri" w:hAnsi="Calibri" w:cs="Calibri"/>
        </w:rPr>
        <w:br/>
      </w:r>
      <w:r w:rsidRPr="00707599">
        <w:rPr>
          <w:rFonts w:ascii="Calibri" w:hAnsi="Calibri" w:cs="Calibri"/>
        </w:rPr>
        <w:t>że konieczność wprowadzenia takich zmian wyniknie z okoliczności, których nie można było przewidzieć w chwili zawarcia umowy lub zmiany te są korzystne dla Zamawiającego.</w:t>
      </w:r>
    </w:p>
    <w:p w:rsidR="00C93FDB" w:rsidRPr="00707599" w:rsidRDefault="00DC5562">
      <w:pPr>
        <w:jc w:val="center"/>
        <w:rPr>
          <w:rFonts w:cstheme="minorHAnsi"/>
        </w:rPr>
      </w:pPr>
      <w:r w:rsidRPr="00707599">
        <w:rPr>
          <w:rFonts w:cstheme="minorHAnsi"/>
        </w:rPr>
        <w:t>§11</w:t>
      </w:r>
    </w:p>
    <w:p w:rsidR="00C93FDB" w:rsidRPr="00707599" w:rsidRDefault="00DC5562">
      <w:pPr>
        <w:pStyle w:val="Akapitzlist"/>
        <w:numPr>
          <w:ilvl w:val="0"/>
          <w:numId w:val="9"/>
        </w:numPr>
        <w:ind w:left="284" w:hanging="284"/>
        <w:jc w:val="both"/>
        <w:rPr>
          <w:rFonts w:cstheme="minorHAnsi"/>
        </w:rPr>
      </w:pPr>
      <w:r w:rsidRPr="00707599">
        <w:rPr>
          <w:rFonts w:cstheme="minorHAnsi"/>
        </w:rPr>
        <w:t>W sprawach nieuregulowanych niniejszą umową mają zastosowanie przepisy Kodeksu Cywilnego.</w:t>
      </w:r>
    </w:p>
    <w:p w:rsidR="00C93FDB" w:rsidRPr="00707599" w:rsidRDefault="00DC5562">
      <w:pPr>
        <w:pStyle w:val="Akapitzlist"/>
        <w:numPr>
          <w:ilvl w:val="0"/>
          <w:numId w:val="9"/>
        </w:numPr>
        <w:ind w:left="284" w:hanging="284"/>
        <w:jc w:val="both"/>
        <w:rPr>
          <w:rFonts w:cstheme="minorHAnsi"/>
        </w:rPr>
      </w:pPr>
      <w:r w:rsidRPr="00707599">
        <w:rPr>
          <w:rFonts w:cstheme="minorHAnsi"/>
        </w:rPr>
        <w:t xml:space="preserve">Ewentualne spory, mogące wyniknąć na tle stosowania umowy będą rozstrzygane polubownie, </w:t>
      </w:r>
      <w:r w:rsidR="00707599">
        <w:rPr>
          <w:rFonts w:cstheme="minorHAnsi"/>
        </w:rPr>
        <w:br/>
      </w:r>
      <w:r w:rsidRPr="00707599">
        <w:rPr>
          <w:rFonts w:cstheme="minorHAnsi"/>
        </w:rPr>
        <w:t>a w przypadku gdy nie będzie to możliwe, zostaną skierowane do rozstrzygnięcia przez sąd właściwy dla siedziby Zamawiającego.</w:t>
      </w:r>
    </w:p>
    <w:p w:rsidR="00C93FDB" w:rsidRPr="00707599" w:rsidRDefault="00DC5562">
      <w:pPr>
        <w:jc w:val="center"/>
        <w:rPr>
          <w:rFonts w:cstheme="minorHAnsi"/>
        </w:rPr>
      </w:pPr>
      <w:r w:rsidRPr="00707599">
        <w:rPr>
          <w:rFonts w:cstheme="minorHAnsi"/>
        </w:rPr>
        <w:t>§12</w:t>
      </w:r>
    </w:p>
    <w:p w:rsidR="00C93FDB" w:rsidRPr="00707599" w:rsidRDefault="00DC5562">
      <w:pPr>
        <w:spacing w:after="0"/>
        <w:jc w:val="both"/>
        <w:rPr>
          <w:rFonts w:cstheme="minorHAnsi"/>
        </w:rPr>
      </w:pPr>
      <w:r w:rsidRPr="00707599">
        <w:rPr>
          <w:rFonts w:cstheme="minorHAnsi"/>
        </w:rPr>
        <w:t>Integralną część umowy stanowią:</w:t>
      </w:r>
    </w:p>
    <w:p w:rsidR="00C93FDB" w:rsidRPr="00707599" w:rsidRDefault="00DC5562" w:rsidP="00707599">
      <w:pPr>
        <w:pStyle w:val="Akapitzlist"/>
        <w:numPr>
          <w:ilvl w:val="0"/>
          <w:numId w:val="15"/>
        </w:numPr>
        <w:spacing w:after="0"/>
        <w:jc w:val="both"/>
        <w:rPr>
          <w:rFonts w:cstheme="minorHAnsi"/>
        </w:rPr>
      </w:pPr>
      <w:r w:rsidRPr="00707599">
        <w:rPr>
          <w:rFonts w:cstheme="minorHAnsi"/>
        </w:rPr>
        <w:t>oferta Wykonawcy wraz z załącznikami,</w:t>
      </w:r>
    </w:p>
    <w:p w:rsidR="00707599" w:rsidRPr="00707599" w:rsidRDefault="00707599" w:rsidP="00707599">
      <w:pPr>
        <w:pStyle w:val="Akapitzlist"/>
        <w:numPr>
          <w:ilvl w:val="0"/>
          <w:numId w:val="15"/>
        </w:numPr>
        <w:spacing w:after="0"/>
        <w:jc w:val="both"/>
        <w:rPr>
          <w:rFonts w:cstheme="minorHAnsi"/>
        </w:rPr>
      </w:pPr>
      <w:r w:rsidRPr="00707599">
        <w:rPr>
          <w:rFonts w:cstheme="minorHAnsi"/>
        </w:rPr>
        <w:lastRenderedPageBreak/>
        <w:t>kalkulacja kosztów organizacji wyjazdu 1 osoby,</w:t>
      </w:r>
    </w:p>
    <w:p w:rsidR="00C93FDB" w:rsidRPr="00707599" w:rsidRDefault="00DC5562" w:rsidP="00707599">
      <w:pPr>
        <w:pStyle w:val="Akapitzlist"/>
        <w:numPr>
          <w:ilvl w:val="0"/>
          <w:numId w:val="15"/>
        </w:numPr>
        <w:spacing w:after="0"/>
        <w:jc w:val="both"/>
        <w:rPr>
          <w:rFonts w:cstheme="minorHAnsi"/>
        </w:rPr>
      </w:pPr>
      <w:r w:rsidRPr="00707599">
        <w:rPr>
          <w:rFonts w:cstheme="minorHAnsi"/>
        </w:rPr>
        <w:t>zgoda na publikację wizerunku.</w:t>
      </w:r>
    </w:p>
    <w:p w:rsidR="00C93FDB" w:rsidRDefault="00C93FDB">
      <w:pPr>
        <w:spacing w:after="0"/>
        <w:jc w:val="both"/>
        <w:rPr>
          <w:rFonts w:ascii="Times New Roman" w:hAnsi="Times New Roman" w:cs="Times New Roman"/>
          <w:sz w:val="24"/>
          <w:szCs w:val="24"/>
        </w:rPr>
      </w:pPr>
    </w:p>
    <w:p w:rsidR="00C93FDB" w:rsidRPr="00707599" w:rsidRDefault="00DC5562">
      <w:pPr>
        <w:jc w:val="center"/>
        <w:rPr>
          <w:rFonts w:ascii="Calibri" w:hAnsi="Calibri" w:cs="Calibri"/>
        </w:rPr>
      </w:pPr>
      <w:r w:rsidRPr="00707599">
        <w:rPr>
          <w:rFonts w:ascii="Calibri" w:hAnsi="Calibri" w:cs="Calibri"/>
        </w:rPr>
        <w:t>§13</w:t>
      </w:r>
    </w:p>
    <w:p w:rsidR="00C93FDB" w:rsidRPr="00707599" w:rsidRDefault="00DC5562">
      <w:pPr>
        <w:spacing w:after="0" w:line="240" w:lineRule="auto"/>
        <w:jc w:val="both"/>
        <w:rPr>
          <w:rFonts w:ascii="Calibri" w:eastAsia="Calibri" w:hAnsi="Calibri" w:cs="Calibri"/>
          <w:kern w:val="0"/>
          <w14:ligatures w14:val="none"/>
        </w:rPr>
      </w:pPr>
      <w:r w:rsidRPr="00707599">
        <w:rPr>
          <w:rFonts w:ascii="Calibri" w:eastAsia="Calibri" w:hAnsi="Calibri" w:cs="Calibri"/>
          <w:color w:val="000000"/>
          <w:kern w:val="0"/>
          <w:lang w:eastAsia="pl-PL"/>
          <w14:ligatures w14:val="none"/>
        </w:rPr>
        <w:t xml:space="preserve">Zamówienie jest współfinansowane ze środków Unii Europejskiej w ramach </w:t>
      </w:r>
      <w:r w:rsidRPr="00707599">
        <w:rPr>
          <w:rFonts w:ascii="Calibri" w:eastAsia="Calibri" w:hAnsi="Calibri" w:cs="Calibri"/>
          <w:color w:val="000000"/>
          <w:kern w:val="0"/>
          <w14:ligatures w14:val="none"/>
        </w:rPr>
        <w:t>Programu Fundusze Europejskie dla Warmii i Mazur 202</w:t>
      </w:r>
      <w:r w:rsidR="00707599">
        <w:rPr>
          <w:rFonts w:ascii="Calibri" w:eastAsia="Calibri" w:hAnsi="Calibri" w:cs="Calibri"/>
          <w:color w:val="000000"/>
          <w:kern w:val="0"/>
          <w14:ligatures w14:val="none"/>
        </w:rPr>
        <w:t xml:space="preserve">1-2027, Priorytet 9: Włączanie </w:t>
      </w:r>
      <w:r w:rsidRPr="00707599">
        <w:rPr>
          <w:rFonts w:ascii="Calibri" w:eastAsia="Calibri" w:hAnsi="Calibri" w:cs="Calibri"/>
          <w:color w:val="000000"/>
          <w:kern w:val="0"/>
          <w14:ligatures w14:val="none"/>
        </w:rPr>
        <w:t>i integracja EFS+ Działanie 9.9: System pieczy zastępczej pn. „Wsparcie i Rozwój Rodzinnej Pieczy Zastępczej Powiatu Lidzbarskiego”.</w:t>
      </w:r>
    </w:p>
    <w:p w:rsidR="00C93FDB" w:rsidRPr="00707599" w:rsidRDefault="00DC5562">
      <w:pPr>
        <w:suppressAutoHyphens/>
        <w:snapToGrid w:val="0"/>
        <w:spacing w:after="0" w:line="240" w:lineRule="auto"/>
        <w:jc w:val="both"/>
        <w:textAlignment w:val="baseline"/>
        <w:rPr>
          <w:rFonts w:ascii="Calibri" w:eastAsia="Times New Roman" w:hAnsi="Calibri" w:cs="Calibri"/>
          <w:b/>
          <w:color w:val="000000"/>
          <w:kern w:val="0"/>
          <w:lang w:eastAsia="pl-PL"/>
          <w14:ligatures w14:val="none"/>
        </w:rPr>
      </w:pPr>
      <w:r w:rsidRPr="00707599">
        <w:rPr>
          <w:rFonts w:ascii="Calibri" w:eastAsia="Times New Roman" w:hAnsi="Calibri" w:cs="Calibri"/>
          <w:b/>
          <w:color w:val="000000"/>
          <w:kern w:val="0"/>
          <w:lang w:eastAsia="pl-PL"/>
          <w14:ligatures w14:val="none"/>
        </w:rPr>
        <w:tab/>
        <w:t xml:space="preserve"> </w:t>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t xml:space="preserve">      </w:t>
      </w:r>
    </w:p>
    <w:p w:rsidR="00C93FDB" w:rsidRPr="00707599" w:rsidRDefault="00DC5562">
      <w:pPr>
        <w:jc w:val="center"/>
        <w:rPr>
          <w:rFonts w:ascii="Calibri" w:hAnsi="Calibri" w:cs="Calibri"/>
        </w:rPr>
      </w:pPr>
      <w:r w:rsidRPr="00707599">
        <w:rPr>
          <w:rFonts w:ascii="Calibri" w:hAnsi="Calibri" w:cs="Calibri"/>
        </w:rPr>
        <w:t>§14</w:t>
      </w:r>
    </w:p>
    <w:p w:rsidR="00C93FDB" w:rsidRPr="00707599" w:rsidRDefault="00DC5562">
      <w:pPr>
        <w:jc w:val="both"/>
        <w:rPr>
          <w:rFonts w:ascii="Calibri" w:hAnsi="Calibri" w:cs="Calibri"/>
        </w:rPr>
      </w:pPr>
      <w:r w:rsidRPr="00707599">
        <w:rPr>
          <w:rFonts w:ascii="Calibri" w:hAnsi="Calibri" w:cs="Calibri"/>
        </w:rPr>
        <w:t>Umowę sporządzono w dwóch egzemplarzach, po jednym dla każdej ze stron.</w:t>
      </w:r>
    </w:p>
    <w:p w:rsidR="00C93FDB" w:rsidRPr="00707599" w:rsidRDefault="00DC5562">
      <w:pPr>
        <w:suppressAutoHyphens/>
        <w:snapToGrid w:val="0"/>
        <w:spacing w:after="0" w:line="240" w:lineRule="auto"/>
        <w:jc w:val="both"/>
        <w:textAlignment w:val="baseline"/>
        <w:rPr>
          <w:rFonts w:ascii="Calibri" w:eastAsia="Times New Roman" w:hAnsi="Calibri" w:cs="Calibri"/>
          <w:b/>
          <w:color w:val="000000"/>
          <w:kern w:val="0"/>
          <w:lang w:eastAsia="pl-PL"/>
          <w14:ligatures w14:val="none"/>
        </w:rPr>
      </w:pPr>
      <w:r w:rsidRPr="00707599">
        <w:rPr>
          <w:rFonts w:ascii="Calibri" w:eastAsia="Times New Roman" w:hAnsi="Calibri" w:cs="Calibri"/>
          <w:b/>
          <w:color w:val="000000"/>
          <w:kern w:val="0"/>
          <w:lang w:eastAsia="pl-PL"/>
          <w14:ligatures w14:val="none"/>
        </w:rPr>
        <w:t xml:space="preserve"> Wykonawca:</w:t>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t xml:space="preserve"> </w:t>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r>
      <w:r w:rsidRPr="00707599">
        <w:rPr>
          <w:rFonts w:ascii="Calibri" w:eastAsia="Times New Roman" w:hAnsi="Calibri" w:cs="Calibri"/>
          <w:b/>
          <w:color w:val="000000"/>
          <w:kern w:val="0"/>
          <w:lang w:eastAsia="pl-PL"/>
          <w14:ligatures w14:val="none"/>
        </w:rPr>
        <w:tab/>
        <w:t xml:space="preserve">      Zamawiający:</w:t>
      </w:r>
    </w:p>
    <w:p w:rsidR="00C93FDB" w:rsidRDefault="00C93FDB">
      <w:pPr>
        <w:rPr>
          <w:rFonts w:ascii="Times New Roman" w:hAnsi="Times New Roman" w:cs="Times New Roman"/>
          <w:sz w:val="24"/>
          <w:szCs w:val="24"/>
        </w:rPr>
      </w:pPr>
    </w:p>
    <w:p w:rsidR="00C93FDB" w:rsidRDefault="00DC5562">
      <w:pPr>
        <w:tabs>
          <w:tab w:val="left" w:pos="3330"/>
        </w:tabs>
        <w:rPr>
          <w:rFonts w:ascii="Times New Roman" w:hAnsi="Times New Roman" w:cs="Times New Roman"/>
          <w:sz w:val="24"/>
          <w:szCs w:val="24"/>
        </w:rPr>
      </w:pPr>
      <w:r>
        <w:rPr>
          <w:rFonts w:ascii="Times New Roman" w:hAnsi="Times New Roman" w:cs="Times New Roman"/>
          <w:sz w:val="24"/>
          <w:szCs w:val="24"/>
        </w:rPr>
        <w:tab/>
      </w:r>
    </w:p>
    <w:sectPr w:rsidR="00C93FDB" w:rsidSect="00485CED">
      <w:headerReference w:type="default" r:id="rId8"/>
      <w:footerReference w:type="default" r:id="rId9"/>
      <w:pgSz w:w="11906" w:h="16838"/>
      <w:pgMar w:top="1417" w:right="1417" w:bottom="1417" w:left="1417" w:header="454" w:footer="454" w:gutter="0"/>
      <w:cols w:space="708"/>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1C57" w:rsidRDefault="00531C57">
      <w:pPr>
        <w:spacing w:after="0" w:line="240" w:lineRule="auto"/>
      </w:pPr>
      <w:r>
        <w:separator/>
      </w:r>
    </w:p>
  </w:endnote>
  <w:endnote w:type="continuationSeparator" w:id="0">
    <w:p w:rsidR="00531C57" w:rsidRDefault="00531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5CED" w:rsidRDefault="00485CED" w:rsidP="00485CED">
    <w:pPr>
      <w:spacing w:after="0" w:line="240" w:lineRule="auto"/>
      <w:jc w:val="both"/>
      <w:rPr>
        <w:rFonts w:eastAsia="Calibri" w:cstheme="minorHAnsi"/>
        <w:kern w:val="0"/>
        <w:sz w:val="16"/>
        <w:szCs w:val="16"/>
        <w14:ligatures w14:val="none"/>
      </w:rPr>
    </w:pPr>
    <w:r w:rsidRPr="00485CED">
      <w:rPr>
        <w:rFonts w:eastAsia="Times New Roman" w:cstheme="minorHAnsi"/>
        <w:kern w:val="0"/>
        <w:sz w:val="16"/>
        <w:szCs w:val="16"/>
        <w:lang w:eastAsia="zh-CN"/>
        <w14:ligatures w14:val="none"/>
      </w:rPr>
      <w:t>Projekt</w:t>
    </w:r>
    <w:r w:rsidRPr="00485CED">
      <w:rPr>
        <w:rFonts w:eastAsia="Calibri" w:cstheme="minorHAnsi"/>
        <w:kern w:val="0"/>
        <w:sz w:val="16"/>
        <w:szCs w:val="16"/>
        <w14:ligatures w14:val="none"/>
      </w:rPr>
      <w:t xml:space="preserve"> pn. „Wsparcie i Rozwój Rodzinnej Pieczy Zastępczej Powiatu Lidzbarskiego” wspófinansowany w ramach Europejskiego Funduszu Społecznego Plus w ramach Programu Fundusze Europejskie dla Warmii i Mazur 2021-2027, Priorytet 9: Włączanie i integracja EFS+ Działanie 9.9: System pieczy zastępczej”,  numer projektu FEWM.09.09-IZ.00-0012/23, realizowany przez Powiatowe Centrum Pomocy Rodzinie w Lidzbarku Warmińskim z siedzibą w Ornecie                                        </w:t>
    </w:r>
  </w:p>
  <w:p w:rsidR="00C93FDB" w:rsidRPr="00485CED" w:rsidRDefault="00485CED" w:rsidP="00485CED">
    <w:pPr>
      <w:spacing w:line="240" w:lineRule="auto"/>
      <w:jc w:val="right"/>
      <w:rPr>
        <w:rFonts w:eastAsia="Calibri" w:cstheme="minorHAnsi"/>
        <w:kern w:val="0"/>
        <w14:ligatures w14:val="none"/>
      </w:rPr>
    </w:pPr>
    <w:r w:rsidRPr="00485CED">
      <w:rPr>
        <w:rFonts w:eastAsia="Calibri" w:cstheme="minorHAnsi"/>
        <w:kern w:val="0"/>
        <w:sz w:val="16"/>
        <w:szCs w:val="16"/>
        <w14:ligatures w14:val="none"/>
      </w:rPr>
      <w:t xml:space="preserve"> </w:t>
    </w:r>
    <w:r w:rsidRPr="00485CED">
      <w:rPr>
        <w:rFonts w:eastAsia="Calibri" w:cstheme="minorHAnsi"/>
        <w:b/>
        <w:bCs/>
        <w:kern w:val="0"/>
        <w14:ligatures w14:val="none"/>
      </w:rPr>
      <w:fldChar w:fldCharType="begin"/>
    </w:r>
    <w:r w:rsidRPr="00485CED">
      <w:rPr>
        <w:rFonts w:eastAsia="Calibri" w:cstheme="minorHAnsi"/>
        <w:b/>
        <w:bCs/>
        <w:kern w:val="0"/>
        <w14:ligatures w14:val="none"/>
      </w:rPr>
      <w:instrText>PAGE</w:instrText>
    </w:r>
    <w:r w:rsidRPr="00485CED">
      <w:rPr>
        <w:rFonts w:eastAsia="Calibri" w:cstheme="minorHAnsi"/>
        <w:b/>
        <w:bCs/>
        <w:kern w:val="0"/>
        <w14:ligatures w14:val="none"/>
      </w:rPr>
      <w:fldChar w:fldCharType="separate"/>
    </w:r>
    <w:r w:rsidR="0050471C">
      <w:rPr>
        <w:rFonts w:eastAsia="Calibri" w:cstheme="minorHAnsi"/>
        <w:b/>
        <w:bCs/>
        <w:noProof/>
        <w:kern w:val="0"/>
        <w14:ligatures w14:val="none"/>
      </w:rPr>
      <w:t>1</w:t>
    </w:r>
    <w:r w:rsidRPr="00485CED">
      <w:rPr>
        <w:rFonts w:eastAsia="Calibri" w:cstheme="minorHAnsi"/>
        <w:b/>
        <w:bCs/>
        <w:kern w:val="0"/>
        <w14:ligatures w14:val="no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1C57" w:rsidRDefault="00531C57">
      <w:pPr>
        <w:spacing w:after="0" w:line="240" w:lineRule="auto"/>
      </w:pPr>
      <w:r>
        <w:separator/>
      </w:r>
    </w:p>
  </w:footnote>
  <w:footnote w:type="continuationSeparator" w:id="0">
    <w:p w:rsidR="00531C57" w:rsidRDefault="00531C5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FDB" w:rsidRDefault="00DC5562">
    <w:pPr>
      <w:pStyle w:val="Nagwek"/>
    </w:pPr>
    <w:r>
      <w:rPr>
        <w:noProof/>
        <w:lang w:eastAsia="pl-PL"/>
      </w:rPr>
      <w:drawing>
        <wp:inline distT="0" distB="0" distL="0" distR="0" wp14:anchorId="2D7E221B" wp14:editId="5AEF3C93">
          <wp:extent cx="5757545" cy="911225"/>
          <wp:effectExtent l="0" t="0" r="0" b="0"/>
          <wp:docPr id="1"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pic:cNvPicPr>
                    <a:picLocks noChangeAspect="1" noChangeArrowheads="1"/>
                  </pic:cNvPicPr>
                </pic:nvPicPr>
                <pic:blipFill>
                  <a:blip r:embed="rId1"/>
                  <a:srcRect l="-3" t="-20" r="-3" b="-20"/>
                  <a:stretch>
                    <a:fillRect/>
                  </a:stretch>
                </pic:blipFill>
                <pic:spPr bwMode="auto">
                  <a:xfrm>
                    <a:off x="0" y="0"/>
                    <a:ext cx="5757545" cy="911225"/>
                  </a:xfrm>
                  <a:prstGeom prst="rect">
                    <a:avLst/>
                  </a:prstGeom>
                </pic:spPr>
              </pic:pic>
            </a:graphicData>
          </a:graphic>
        </wp:inline>
      </w:drawing>
    </w:r>
  </w:p>
  <w:p w:rsidR="00C93FDB" w:rsidRPr="004029C1" w:rsidRDefault="00DC5562">
    <w:pPr>
      <w:spacing w:after="0" w:line="240" w:lineRule="auto"/>
      <w:jc w:val="center"/>
      <w:rPr>
        <w:rFonts w:ascii="Calibri" w:eastAsia="Calibri" w:hAnsi="Calibri" w:cs="Calibri"/>
        <w:iCs/>
        <w:kern w:val="0"/>
        <w:sz w:val="16"/>
        <w:szCs w:val="16"/>
        <w:lang w:eastAsia="zh-CN"/>
        <w14:ligatures w14:val="none"/>
      </w:rPr>
    </w:pPr>
    <w:r w:rsidRPr="004029C1">
      <w:rPr>
        <w:rFonts w:ascii="Calibri" w:eastAsia="Calibri" w:hAnsi="Calibri" w:cs="Calibri"/>
        <w:iCs/>
        <w:kern w:val="0"/>
        <w:sz w:val="16"/>
        <w:szCs w:val="16"/>
        <w:lang w:eastAsia="zh-CN"/>
        <w14:ligatures w14:val="none"/>
      </w:rPr>
      <w:t xml:space="preserve">Zamawiający : Powiatowe Centrum Pomocy Rodzinie w Lidzbarku Warmińskim z siedzibą w Ornecie, </w:t>
    </w:r>
  </w:p>
  <w:p w:rsidR="00C93FDB" w:rsidRPr="004029C1" w:rsidRDefault="00DC5562">
    <w:pPr>
      <w:spacing w:after="0" w:line="240" w:lineRule="auto"/>
      <w:jc w:val="center"/>
      <w:rPr>
        <w:rFonts w:ascii="Calibri" w:eastAsia="Calibri" w:hAnsi="Calibri" w:cs="Calibri"/>
        <w:iCs/>
        <w:kern w:val="0"/>
        <w:sz w:val="16"/>
        <w:szCs w:val="16"/>
        <w:lang w:eastAsia="zh-CN"/>
        <w14:ligatures w14:val="none"/>
      </w:rPr>
    </w:pPr>
    <w:r w:rsidRPr="004029C1">
      <w:rPr>
        <w:rFonts w:ascii="Calibri" w:eastAsia="Calibri" w:hAnsi="Calibri" w:cs="Calibri"/>
        <w:iCs/>
        <w:kern w:val="0"/>
        <w:sz w:val="16"/>
        <w:szCs w:val="16"/>
        <w:lang w:eastAsia="zh-CN"/>
        <w14:ligatures w14:val="none"/>
      </w:rPr>
      <w:t>ul. Dworcowa 4, 11-130 Orneta, tel.55 242-43-58</w:t>
    </w:r>
  </w:p>
  <w:p w:rsidR="00C93FDB" w:rsidRPr="004029C1" w:rsidRDefault="00DC5562">
    <w:pPr>
      <w:spacing w:after="0" w:line="240" w:lineRule="auto"/>
      <w:jc w:val="center"/>
      <w:rPr>
        <w:rFonts w:ascii="Calibri" w:eastAsia="Calibri" w:hAnsi="Calibri" w:cs="Calibri"/>
        <w:iCs/>
        <w:kern w:val="0"/>
        <w:sz w:val="16"/>
        <w:szCs w:val="16"/>
        <w:lang w:eastAsia="zh-CN"/>
        <w14:ligatures w14:val="none"/>
      </w:rPr>
    </w:pPr>
    <w:r w:rsidRPr="004029C1">
      <w:rPr>
        <w:rFonts w:ascii="Calibri" w:eastAsia="Calibri" w:hAnsi="Calibri" w:cs="Calibri"/>
        <w:iCs/>
        <w:kern w:val="0"/>
        <w:sz w:val="16"/>
        <w:szCs w:val="16"/>
        <w:lang w:eastAsia="zh-CN"/>
        <w14:ligatures w14:val="none"/>
      </w:rPr>
      <w:t>Zapytanie ofertowe  „Wyjazd rodzin zastępczych i dzieci  w 202</w:t>
    </w:r>
    <w:r w:rsidR="00485CED">
      <w:rPr>
        <w:rFonts w:ascii="Calibri" w:eastAsia="Calibri" w:hAnsi="Calibri" w:cs="Calibri"/>
        <w:iCs/>
        <w:kern w:val="0"/>
        <w:sz w:val="16"/>
        <w:szCs w:val="16"/>
        <w:lang w:eastAsia="zh-CN"/>
        <w14:ligatures w14:val="none"/>
      </w:rPr>
      <w:t>6</w:t>
    </w:r>
    <w:r w:rsidRPr="004029C1">
      <w:rPr>
        <w:rFonts w:ascii="Calibri" w:eastAsia="Calibri" w:hAnsi="Calibri" w:cs="Calibri"/>
        <w:iCs/>
        <w:kern w:val="0"/>
        <w:sz w:val="16"/>
        <w:szCs w:val="16"/>
        <w:lang w:eastAsia="zh-CN"/>
        <w14:ligatures w14:val="none"/>
      </w:rPr>
      <w:t xml:space="preserve"> roku w ramach projektu pn. Wsparcie i Rozwój Rodzinnej Pieczy Zastępczej Powiatu Lidzbarskiego”  </w:t>
    </w:r>
  </w:p>
  <w:p w:rsidR="00C93FDB" w:rsidRPr="004029C1" w:rsidRDefault="00DC5562">
    <w:pPr>
      <w:spacing w:after="0" w:line="240" w:lineRule="auto"/>
      <w:jc w:val="center"/>
      <w:rPr>
        <w:rFonts w:ascii="Calibri" w:eastAsia="Times New Roman" w:hAnsi="Calibri" w:cs="Calibri"/>
        <w:kern w:val="0"/>
        <w:sz w:val="24"/>
        <w:szCs w:val="24"/>
        <w:lang w:eastAsia="zh-CN"/>
        <w14:ligatures w14:val="none"/>
      </w:rPr>
    </w:pPr>
    <w:r w:rsidRPr="004029C1">
      <w:rPr>
        <w:rFonts w:ascii="Calibri" w:eastAsia="Calibri" w:hAnsi="Calibri" w:cs="Calibri"/>
        <w:iCs/>
        <w:kern w:val="0"/>
        <w:sz w:val="16"/>
        <w:szCs w:val="16"/>
        <w:lang w:eastAsia="zh-CN"/>
        <w14:ligatures w14:val="none"/>
      </w:rPr>
      <w:t>Sygnatura akt : PCPR.FEWM.0320.6.</w:t>
    </w:r>
    <w:r w:rsidR="006C57FF">
      <w:rPr>
        <w:rFonts w:ascii="Calibri" w:eastAsia="Calibri" w:hAnsi="Calibri" w:cs="Calibri"/>
        <w:iCs/>
        <w:kern w:val="0"/>
        <w:sz w:val="16"/>
        <w:szCs w:val="16"/>
        <w:lang w:eastAsia="zh-CN"/>
        <w14:ligatures w14:val="none"/>
      </w:rPr>
      <w:t>5</w:t>
    </w:r>
    <w:r w:rsidR="004029C1">
      <w:rPr>
        <w:rFonts w:ascii="Calibri" w:eastAsia="Calibri" w:hAnsi="Calibri" w:cs="Calibri"/>
        <w:iCs/>
        <w:kern w:val="0"/>
        <w:sz w:val="16"/>
        <w:szCs w:val="16"/>
        <w:lang w:eastAsia="zh-CN"/>
        <w14:ligatures w14:val="none"/>
      </w:rPr>
      <w:t>.202</w:t>
    </w:r>
    <w:r w:rsidR="00485CED">
      <w:rPr>
        <w:rFonts w:ascii="Calibri" w:eastAsia="Calibri" w:hAnsi="Calibri" w:cs="Calibri"/>
        <w:iCs/>
        <w:kern w:val="0"/>
        <w:sz w:val="16"/>
        <w:szCs w:val="16"/>
        <w:lang w:eastAsia="zh-CN"/>
        <w14:ligatures w14:val="none"/>
      </w:rPr>
      <w:t>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4"/>
    <w:lvl w:ilvl="0">
      <w:start w:val="1"/>
      <w:numFmt w:val="decimal"/>
      <w:lvlText w:val="%1)"/>
      <w:lvlJc w:val="left"/>
      <w:pPr>
        <w:tabs>
          <w:tab w:val="num" w:pos="0"/>
        </w:tabs>
        <w:ind w:left="720" w:hanging="360"/>
      </w:pPr>
    </w:lvl>
  </w:abstractNum>
  <w:abstractNum w:abstractNumId="1">
    <w:nsid w:val="08C1142C"/>
    <w:multiLevelType w:val="multilevel"/>
    <w:tmpl w:val="2608427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1CA52B61"/>
    <w:multiLevelType w:val="multilevel"/>
    <w:tmpl w:val="6382FD88"/>
    <w:lvl w:ilvl="0">
      <w:start w:val="1"/>
      <w:numFmt w:val="decimal"/>
      <w:lvlText w:val="%1."/>
      <w:lvlJc w:val="left"/>
      <w:pPr>
        <w:ind w:left="720" w:hanging="360"/>
      </w:pPr>
      <w:rPr>
        <w:rFonts w:asciiTheme="minorHAnsi" w:hAnsiTheme="minorHAnsi" w:cstheme="minorHAns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9D50128"/>
    <w:multiLevelType w:val="hybridMultilevel"/>
    <w:tmpl w:val="4B58EA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2B44092F"/>
    <w:multiLevelType w:val="hybridMultilevel"/>
    <w:tmpl w:val="BB843B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3B3B1593"/>
    <w:multiLevelType w:val="multilevel"/>
    <w:tmpl w:val="95C4037C"/>
    <w:lvl w:ilvl="0">
      <w:start w:val="1"/>
      <w:numFmt w:val="decimal"/>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
    <w:nsid w:val="40801E12"/>
    <w:multiLevelType w:val="multilevel"/>
    <w:tmpl w:val="A8EC1700"/>
    <w:lvl w:ilvl="0">
      <w:start w:val="1"/>
      <w:numFmt w:val="decimal"/>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7">
    <w:nsid w:val="413001E4"/>
    <w:multiLevelType w:val="multilevel"/>
    <w:tmpl w:val="E0F23B82"/>
    <w:lvl w:ilvl="0">
      <w:start w:val="1"/>
      <w:numFmt w:val="decimal"/>
      <w:lvlText w:val="%1."/>
      <w:lvlJc w:val="left"/>
      <w:pPr>
        <w:ind w:left="720" w:hanging="360"/>
      </w:pPr>
      <w:rPr>
        <w:rFonts w:asciiTheme="minorHAnsi" w:hAnsiTheme="minorHAnsi" w:cstheme="minorHAnsi"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5017E5B"/>
    <w:multiLevelType w:val="hybridMultilevel"/>
    <w:tmpl w:val="B11C18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4A5A1665"/>
    <w:multiLevelType w:val="hybridMultilevel"/>
    <w:tmpl w:val="ECD67A4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56F66944"/>
    <w:multiLevelType w:val="multilevel"/>
    <w:tmpl w:val="47EECA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6FB12D8"/>
    <w:multiLevelType w:val="hybridMultilevel"/>
    <w:tmpl w:val="4A1683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68D46A04"/>
    <w:multiLevelType w:val="multilevel"/>
    <w:tmpl w:val="F2FAF670"/>
    <w:lvl w:ilvl="0">
      <w:start w:val="1"/>
      <w:numFmt w:val="decimal"/>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3">
    <w:nsid w:val="725C7799"/>
    <w:multiLevelType w:val="multilevel"/>
    <w:tmpl w:val="069E5930"/>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4">
    <w:nsid w:val="73653B91"/>
    <w:multiLevelType w:val="multilevel"/>
    <w:tmpl w:val="E1284A06"/>
    <w:lvl w:ilvl="0">
      <w:start w:val="1"/>
      <w:numFmt w:val="decimal"/>
      <w:lvlText w:val="%1."/>
      <w:lvlJc w:val="left"/>
      <w:pPr>
        <w:ind w:left="720" w:hanging="360"/>
      </w:pPr>
      <w:rPr>
        <w:rFonts w:asciiTheme="minorHAnsi" w:hAnsiTheme="minorHAnsi" w:cstheme="minorHAnsi"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3927CC0"/>
    <w:multiLevelType w:val="hybridMultilevel"/>
    <w:tmpl w:val="241A54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75371E6A"/>
    <w:multiLevelType w:val="multilevel"/>
    <w:tmpl w:val="00003A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5C729B5"/>
    <w:multiLevelType w:val="multilevel"/>
    <w:tmpl w:val="892620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7"/>
  </w:num>
  <w:num w:numId="3">
    <w:abstractNumId w:val="10"/>
  </w:num>
  <w:num w:numId="4">
    <w:abstractNumId w:val="5"/>
  </w:num>
  <w:num w:numId="5">
    <w:abstractNumId w:val="13"/>
  </w:num>
  <w:num w:numId="6">
    <w:abstractNumId w:val="14"/>
  </w:num>
  <w:num w:numId="7">
    <w:abstractNumId w:val="6"/>
  </w:num>
  <w:num w:numId="8">
    <w:abstractNumId w:val="12"/>
  </w:num>
  <w:num w:numId="9">
    <w:abstractNumId w:val="16"/>
  </w:num>
  <w:num w:numId="10">
    <w:abstractNumId w:val="1"/>
  </w:num>
  <w:num w:numId="11">
    <w:abstractNumId w:val="0"/>
  </w:num>
  <w:num w:numId="12">
    <w:abstractNumId w:val="9"/>
  </w:num>
  <w:num w:numId="13">
    <w:abstractNumId w:val="3"/>
  </w:num>
  <w:num w:numId="14">
    <w:abstractNumId w:val="7"/>
  </w:num>
  <w:num w:numId="15">
    <w:abstractNumId w:val="8"/>
  </w:num>
  <w:num w:numId="16">
    <w:abstractNumId w:val="11"/>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FDB"/>
    <w:rsid w:val="00084773"/>
    <w:rsid w:val="0014525B"/>
    <w:rsid w:val="00186BA7"/>
    <w:rsid w:val="0029009E"/>
    <w:rsid w:val="00343337"/>
    <w:rsid w:val="003D3D2B"/>
    <w:rsid w:val="004029C1"/>
    <w:rsid w:val="00413745"/>
    <w:rsid w:val="00485CED"/>
    <w:rsid w:val="0050471C"/>
    <w:rsid w:val="00531C57"/>
    <w:rsid w:val="005475D4"/>
    <w:rsid w:val="00595F51"/>
    <w:rsid w:val="0066147A"/>
    <w:rsid w:val="006C57FF"/>
    <w:rsid w:val="00707599"/>
    <w:rsid w:val="007E5CA0"/>
    <w:rsid w:val="008D636B"/>
    <w:rsid w:val="009F294A"/>
    <w:rsid w:val="00A0666E"/>
    <w:rsid w:val="00AE6BBB"/>
    <w:rsid w:val="00C93FDB"/>
    <w:rsid w:val="00DC5562"/>
    <w:rsid w:val="00F252D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8901ED"/>
  </w:style>
  <w:style w:type="character" w:customStyle="1" w:styleId="StopkaZnak">
    <w:name w:val="Stopka Znak"/>
    <w:basedOn w:val="Domylnaczcionkaakapitu"/>
    <w:link w:val="Stopka"/>
    <w:uiPriority w:val="99"/>
    <w:qFormat/>
    <w:rsid w:val="008901ED"/>
  </w:style>
  <w:style w:type="character" w:customStyle="1" w:styleId="TekstdymkaZnak">
    <w:name w:val="Tekst dymka Znak"/>
    <w:basedOn w:val="Domylnaczcionkaakapitu"/>
    <w:link w:val="Tekstdymka"/>
    <w:uiPriority w:val="99"/>
    <w:semiHidden/>
    <w:qFormat/>
    <w:rsid w:val="008901ED"/>
    <w:rPr>
      <w:rFonts w:ascii="Tahoma" w:hAnsi="Tahoma" w:cs="Tahoma"/>
      <w:sz w:val="16"/>
      <w:szCs w:val="16"/>
    </w:rPr>
  </w:style>
  <w:style w:type="paragraph" w:styleId="Nagwek">
    <w:name w:val="header"/>
    <w:basedOn w:val="Normalny"/>
    <w:next w:val="Tekstpodstawowy"/>
    <w:link w:val="NagwekZnak"/>
    <w:uiPriority w:val="99"/>
    <w:unhideWhenUsed/>
    <w:rsid w:val="008901ED"/>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8901ED"/>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8901ED"/>
    <w:pPr>
      <w:spacing w:after="0" w:line="240" w:lineRule="auto"/>
    </w:pPr>
    <w:rPr>
      <w:rFonts w:ascii="Tahoma" w:hAnsi="Tahoma" w:cs="Tahoma"/>
      <w:sz w:val="16"/>
      <w:szCs w:val="16"/>
    </w:rPr>
  </w:style>
  <w:style w:type="paragraph" w:styleId="Akapitzlist">
    <w:name w:val="List Paragraph"/>
    <w:basedOn w:val="Normalny"/>
    <w:link w:val="AkapitzlistZnak"/>
    <w:uiPriority w:val="34"/>
    <w:qFormat/>
    <w:rsid w:val="008901ED"/>
    <w:pPr>
      <w:ind w:left="720"/>
      <w:contextualSpacing/>
    </w:pPr>
  </w:style>
  <w:style w:type="character" w:customStyle="1" w:styleId="WW8Num2z2">
    <w:name w:val="WW8Num2z2"/>
    <w:rsid w:val="007E5CA0"/>
  </w:style>
  <w:style w:type="character" w:customStyle="1" w:styleId="AkapitzlistZnak">
    <w:name w:val="Akapit z listą Znak"/>
    <w:link w:val="Akapitzlist"/>
    <w:uiPriority w:val="34"/>
    <w:qFormat/>
    <w:locked/>
    <w:rsid w:val="00595F5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8901ED"/>
  </w:style>
  <w:style w:type="character" w:customStyle="1" w:styleId="StopkaZnak">
    <w:name w:val="Stopka Znak"/>
    <w:basedOn w:val="Domylnaczcionkaakapitu"/>
    <w:link w:val="Stopka"/>
    <w:uiPriority w:val="99"/>
    <w:qFormat/>
    <w:rsid w:val="008901ED"/>
  </w:style>
  <w:style w:type="character" w:customStyle="1" w:styleId="TekstdymkaZnak">
    <w:name w:val="Tekst dymka Znak"/>
    <w:basedOn w:val="Domylnaczcionkaakapitu"/>
    <w:link w:val="Tekstdymka"/>
    <w:uiPriority w:val="99"/>
    <w:semiHidden/>
    <w:qFormat/>
    <w:rsid w:val="008901ED"/>
    <w:rPr>
      <w:rFonts w:ascii="Tahoma" w:hAnsi="Tahoma" w:cs="Tahoma"/>
      <w:sz w:val="16"/>
      <w:szCs w:val="16"/>
    </w:rPr>
  </w:style>
  <w:style w:type="paragraph" w:styleId="Nagwek">
    <w:name w:val="header"/>
    <w:basedOn w:val="Normalny"/>
    <w:next w:val="Tekstpodstawowy"/>
    <w:link w:val="NagwekZnak"/>
    <w:uiPriority w:val="99"/>
    <w:unhideWhenUsed/>
    <w:rsid w:val="008901ED"/>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8901ED"/>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8901ED"/>
    <w:pPr>
      <w:spacing w:after="0" w:line="240" w:lineRule="auto"/>
    </w:pPr>
    <w:rPr>
      <w:rFonts w:ascii="Tahoma" w:hAnsi="Tahoma" w:cs="Tahoma"/>
      <w:sz w:val="16"/>
      <w:szCs w:val="16"/>
    </w:rPr>
  </w:style>
  <w:style w:type="paragraph" w:styleId="Akapitzlist">
    <w:name w:val="List Paragraph"/>
    <w:basedOn w:val="Normalny"/>
    <w:link w:val="AkapitzlistZnak"/>
    <w:uiPriority w:val="34"/>
    <w:qFormat/>
    <w:rsid w:val="008901ED"/>
    <w:pPr>
      <w:ind w:left="720"/>
      <w:contextualSpacing/>
    </w:pPr>
  </w:style>
  <w:style w:type="character" w:customStyle="1" w:styleId="WW8Num2z2">
    <w:name w:val="WW8Num2z2"/>
    <w:rsid w:val="007E5CA0"/>
  </w:style>
  <w:style w:type="character" w:customStyle="1" w:styleId="AkapitzlistZnak">
    <w:name w:val="Akapit z listą Znak"/>
    <w:link w:val="Akapitzlist"/>
    <w:uiPriority w:val="34"/>
    <w:qFormat/>
    <w:locked/>
    <w:rsid w:val="00595F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6</Pages>
  <Words>1893</Words>
  <Characters>11360</Characters>
  <Application>Microsoft Office Word</Application>
  <DocSecurity>0</DocSecurity>
  <Lines>94</Lines>
  <Paragraphs>26</Paragraphs>
  <ScaleCrop>false</ScaleCrop>
  <HeadingPairs>
    <vt:vector size="2" baseType="variant">
      <vt:variant>
        <vt:lpstr>Tytuł</vt:lpstr>
      </vt:variant>
      <vt:variant>
        <vt:i4>1</vt:i4>
      </vt:variant>
    </vt:vector>
  </HeadingPairs>
  <TitlesOfParts>
    <vt:vector size="1" baseType="lpstr">
      <vt:lpstr>ROPS-listownik-kolor</vt:lpstr>
    </vt:vector>
  </TitlesOfParts>
  <Company/>
  <LinksUpToDate>false</LinksUpToDate>
  <CharactersWithSpaces>13227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ROPS-listownik-kolor</dc:title>
  <dc:creator>Wiesława Groszczyk</dc:creator>
  <cp:lastModifiedBy>Ula</cp:lastModifiedBy>
  <cp:revision>7</cp:revision>
  <cp:lastPrinted>2024-07-17T08:42:00Z</cp:lastPrinted>
  <dcterms:created xsi:type="dcterms:W3CDTF">2025-02-07T06:55:00Z</dcterms:created>
  <dcterms:modified xsi:type="dcterms:W3CDTF">2026-03-06T10:25:00Z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